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88562F"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52"/>
          <w:szCs w:val="52"/>
        </w:rPr>
      </w:pPr>
    </w:p>
    <w:p w14:paraId="095EFAD5" w14:textId="77777777" w:rsidR="00CD5B03" w:rsidRDefault="00000000" w:rsidP="003570C1">
      <w:pPr>
        <w:tabs>
          <w:tab w:val="left" w:pos="5880"/>
        </w:tabs>
        <w:spacing w:line="360" w:lineRule="auto"/>
        <w:jc w:val="center"/>
        <w:rPr>
          <w:rFonts w:asciiTheme="minorEastAsia" w:eastAsiaTheme="minorEastAsia" w:hAnsiTheme="minorEastAsia" w:cs="黑体" w:hint="eastAsia"/>
          <w:b/>
          <w:bCs/>
          <w:sz w:val="52"/>
          <w:szCs w:val="52"/>
          <w:highlight w:val="yellow"/>
        </w:rPr>
      </w:pPr>
      <w:r>
        <w:rPr>
          <w:rFonts w:asciiTheme="minorEastAsia" w:eastAsiaTheme="minorEastAsia" w:hAnsiTheme="minorEastAsia" w:cs="黑体" w:hint="eastAsia"/>
          <w:b/>
          <w:bCs/>
          <w:sz w:val="52"/>
          <w:szCs w:val="52"/>
        </w:rPr>
        <w:t>福建省东南电化股份有限公司</w:t>
      </w:r>
    </w:p>
    <w:p w14:paraId="1BC961DF" w14:textId="73CC72B4" w:rsidR="00CD5B03" w:rsidRDefault="003570C1" w:rsidP="003570C1">
      <w:pPr>
        <w:tabs>
          <w:tab w:val="left" w:pos="5880"/>
        </w:tabs>
        <w:spacing w:line="360" w:lineRule="auto"/>
        <w:jc w:val="center"/>
        <w:rPr>
          <w:rFonts w:asciiTheme="minorEastAsia" w:eastAsiaTheme="minorEastAsia" w:hAnsiTheme="minorEastAsia" w:cs="黑体" w:hint="eastAsia"/>
          <w:b/>
          <w:bCs/>
          <w:sz w:val="44"/>
          <w:szCs w:val="44"/>
        </w:rPr>
      </w:pPr>
      <w:r>
        <w:rPr>
          <w:rFonts w:asciiTheme="minorEastAsia" w:eastAsiaTheme="minorEastAsia" w:hAnsiTheme="minorEastAsia" w:cs="黑体" w:hint="eastAsia"/>
          <w:b/>
          <w:bCs/>
          <w:sz w:val="52"/>
          <w:szCs w:val="52"/>
        </w:rPr>
        <w:t>2026年智能化设备框架采购项目</w:t>
      </w:r>
    </w:p>
    <w:p w14:paraId="17BC789A" w14:textId="77777777" w:rsidR="00CD5B03" w:rsidRDefault="00CD5B03" w:rsidP="003570C1">
      <w:pPr>
        <w:tabs>
          <w:tab w:val="left" w:pos="5880"/>
        </w:tabs>
        <w:spacing w:line="360" w:lineRule="auto"/>
        <w:rPr>
          <w:rFonts w:asciiTheme="minorEastAsia" w:eastAsiaTheme="minorEastAsia" w:hAnsiTheme="minorEastAsia" w:cs="黑体" w:hint="eastAsia"/>
          <w:b/>
          <w:bCs/>
          <w:sz w:val="48"/>
          <w:szCs w:val="48"/>
        </w:rPr>
      </w:pPr>
    </w:p>
    <w:p w14:paraId="346B59D7" w14:textId="77777777" w:rsidR="00CD5B03" w:rsidRDefault="00CD5B03" w:rsidP="003570C1">
      <w:pPr>
        <w:tabs>
          <w:tab w:val="left" w:pos="5880"/>
        </w:tabs>
        <w:spacing w:line="360" w:lineRule="auto"/>
        <w:rPr>
          <w:rFonts w:asciiTheme="minorEastAsia" w:eastAsiaTheme="minorEastAsia" w:hAnsiTheme="minorEastAsia" w:cs="黑体" w:hint="eastAsia"/>
          <w:b/>
          <w:bCs/>
          <w:sz w:val="48"/>
          <w:szCs w:val="48"/>
        </w:rPr>
      </w:pPr>
    </w:p>
    <w:p w14:paraId="15625D8B" w14:textId="77777777" w:rsidR="00CD5B03" w:rsidRDefault="00CD5B03" w:rsidP="003570C1">
      <w:pPr>
        <w:tabs>
          <w:tab w:val="left" w:pos="5880"/>
        </w:tabs>
        <w:spacing w:line="360" w:lineRule="auto"/>
        <w:rPr>
          <w:rFonts w:asciiTheme="minorEastAsia" w:eastAsiaTheme="minorEastAsia" w:hAnsiTheme="minorEastAsia" w:cs="黑体" w:hint="eastAsia"/>
          <w:b/>
          <w:bCs/>
          <w:sz w:val="48"/>
          <w:szCs w:val="48"/>
        </w:rPr>
      </w:pPr>
    </w:p>
    <w:p w14:paraId="79AB63D0" w14:textId="77777777" w:rsidR="00CD5B03" w:rsidRDefault="00CD5B03" w:rsidP="003570C1">
      <w:pPr>
        <w:tabs>
          <w:tab w:val="left" w:pos="5880"/>
        </w:tabs>
        <w:spacing w:line="360" w:lineRule="auto"/>
        <w:rPr>
          <w:rFonts w:asciiTheme="minorEastAsia" w:eastAsiaTheme="minorEastAsia" w:hAnsiTheme="minorEastAsia" w:cs="黑体" w:hint="eastAsia"/>
          <w:b/>
          <w:bCs/>
          <w:sz w:val="48"/>
          <w:szCs w:val="48"/>
        </w:rPr>
      </w:pPr>
    </w:p>
    <w:p w14:paraId="3F21219B" w14:textId="77777777" w:rsidR="00CD5B03" w:rsidRDefault="00000000" w:rsidP="003570C1">
      <w:pPr>
        <w:tabs>
          <w:tab w:val="left" w:pos="5880"/>
        </w:tabs>
        <w:spacing w:line="360" w:lineRule="auto"/>
        <w:jc w:val="center"/>
        <w:rPr>
          <w:rFonts w:asciiTheme="minorEastAsia" w:eastAsiaTheme="minorEastAsia" w:hAnsiTheme="minorEastAsia" w:cs="黑体" w:hint="eastAsia"/>
          <w:b/>
          <w:bCs/>
          <w:sz w:val="48"/>
          <w:szCs w:val="48"/>
        </w:rPr>
      </w:pPr>
      <w:r>
        <w:rPr>
          <w:rFonts w:asciiTheme="minorEastAsia" w:eastAsiaTheme="minorEastAsia" w:hAnsiTheme="minorEastAsia" w:cs="黑体" w:hint="eastAsia"/>
          <w:b/>
          <w:bCs/>
          <w:sz w:val="48"/>
          <w:szCs w:val="48"/>
        </w:rPr>
        <w:t>自主比选文件</w:t>
      </w:r>
    </w:p>
    <w:p w14:paraId="7512FCEA"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747D9364"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108C633C"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74C7AAAB"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2AEB52F7"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20DA967D"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7CCBFB32"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38709970"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48"/>
          <w:szCs w:val="48"/>
        </w:rPr>
      </w:pPr>
    </w:p>
    <w:p w14:paraId="52BB234C" w14:textId="77777777" w:rsidR="00CD5B03" w:rsidRDefault="00000000" w:rsidP="003570C1">
      <w:pPr>
        <w:tabs>
          <w:tab w:val="left" w:pos="5880"/>
        </w:tabs>
        <w:spacing w:line="360" w:lineRule="auto"/>
        <w:jc w:val="center"/>
        <w:rPr>
          <w:rFonts w:asciiTheme="minorEastAsia" w:eastAsiaTheme="minorEastAsia" w:hAnsiTheme="minorEastAsia" w:cs="黑体" w:hint="eastAsia"/>
          <w:b/>
          <w:bCs/>
          <w:sz w:val="28"/>
          <w:szCs w:val="28"/>
        </w:rPr>
      </w:pPr>
      <w:r>
        <w:rPr>
          <w:rFonts w:asciiTheme="minorEastAsia" w:eastAsiaTheme="minorEastAsia" w:hAnsiTheme="minorEastAsia" w:cs="黑体" w:hint="eastAsia"/>
          <w:b/>
          <w:bCs/>
          <w:sz w:val="28"/>
          <w:szCs w:val="28"/>
        </w:rPr>
        <w:t>比选人：福建省东南电化股份有限公司</w:t>
      </w:r>
    </w:p>
    <w:p w14:paraId="7045EAA1" w14:textId="45213D81" w:rsidR="00CD5B03" w:rsidRDefault="00000000" w:rsidP="003570C1">
      <w:pPr>
        <w:tabs>
          <w:tab w:val="left" w:pos="5880"/>
        </w:tabs>
        <w:spacing w:line="360" w:lineRule="auto"/>
        <w:jc w:val="center"/>
        <w:rPr>
          <w:rFonts w:asciiTheme="minorEastAsia" w:eastAsiaTheme="minorEastAsia" w:hAnsiTheme="minorEastAsia" w:cs="黑体" w:hint="eastAsia"/>
          <w:b/>
          <w:bCs/>
          <w:sz w:val="28"/>
          <w:szCs w:val="28"/>
        </w:rPr>
      </w:pPr>
      <w:r>
        <w:rPr>
          <w:rFonts w:asciiTheme="minorEastAsia" w:eastAsiaTheme="minorEastAsia" w:hAnsiTheme="minorEastAsia" w:cs="黑体" w:hint="eastAsia"/>
          <w:b/>
          <w:bCs/>
          <w:sz w:val="28"/>
          <w:szCs w:val="28"/>
        </w:rPr>
        <w:t>202</w:t>
      </w:r>
      <w:r w:rsidR="003570C1">
        <w:rPr>
          <w:rFonts w:asciiTheme="minorEastAsia" w:eastAsiaTheme="minorEastAsia" w:hAnsiTheme="minorEastAsia" w:cs="黑体" w:hint="eastAsia"/>
          <w:b/>
          <w:bCs/>
          <w:sz w:val="28"/>
          <w:szCs w:val="28"/>
        </w:rPr>
        <w:t>6</w:t>
      </w:r>
      <w:r>
        <w:rPr>
          <w:rFonts w:asciiTheme="minorEastAsia" w:eastAsiaTheme="minorEastAsia" w:hAnsiTheme="minorEastAsia" w:cs="黑体" w:hint="eastAsia"/>
          <w:b/>
          <w:bCs/>
          <w:sz w:val="28"/>
          <w:szCs w:val="28"/>
        </w:rPr>
        <w:t>年</w:t>
      </w:r>
      <w:r w:rsidR="003570C1">
        <w:rPr>
          <w:rFonts w:asciiTheme="minorEastAsia" w:eastAsiaTheme="minorEastAsia" w:hAnsiTheme="minorEastAsia" w:cs="黑体" w:hint="eastAsia"/>
          <w:b/>
          <w:bCs/>
          <w:sz w:val="28"/>
          <w:szCs w:val="28"/>
        </w:rPr>
        <w:t>9</w:t>
      </w:r>
      <w:r>
        <w:rPr>
          <w:rFonts w:asciiTheme="minorEastAsia" w:eastAsiaTheme="minorEastAsia" w:hAnsiTheme="minorEastAsia" w:cs="黑体" w:hint="eastAsia"/>
          <w:b/>
          <w:bCs/>
          <w:sz w:val="28"/>
          <w:szCs w:val="28"/>
        </w:rPr>
        <w:t>月</w:t>
      </w:r>
    </w:p>
    <w:p w14:paraId="45472264"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54FF3290"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5D43AF27"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08A35A24"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7DC5CAED" w14:textId="77777777" w:rsidR="00CD5B03" w:rsidRDefault="00000000" w:rsidP="003570C1">
      <w:pPr>
        <w:tabs>
          <w:tab w:val="left" w:pos="5880"/>
        </w:tabs>
        <w:spacing w:line="360" w:lineRule="auto"/>
        <w:jc w:val="center"/>
        <w:rPr>
          <w:rFonts w:ascii="宋体" w:hAnsi="宋体" w:cs="宋体" w:hint="eastAsia"/>
          <w:sz w:val="28"/>
        </w:rPr>
      </w:pPr>
      <w:r>
        <w:rPr>
          <w:rFonts w:ascii="宋体" w:hAnsi="宋体" w:cs="宋体" w:hint="eastAsia"/>
          <w:sz w:val="28"/>
        </w:rPr>
        <w:t>目    录</w:t>
      </w:r>
    </w:p>
    <w:p w14:paraId="2806DA9D" w14:textId="77777777" w:rsidR="00CD5B03" w:rsidRDefault="00CD5B03" w:rsidP="003570C1">
      <w:pPr>
        <w:tabs>
          <w:tab w:val="left" w:pos="5880"/>
        </w:tabs>
        <w:spacing w:line="360" w:lineRule="auto"/>
        <w:jc w:val="left"/>
        <w:rPr>
          <w:rFonts w:ascii="宋体" w:hAnsi="宋体" w:cs="宋体" w:hint="eastAsia"/>
          <w:sz w:val="24"/>
        </w:rPr>
      </w:pPr>
    </w:p>
    <w:p w14:paraId="29FD7DE5"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第一章   比选公告</w:t>
      </w:r>
    </w:p>
    <w:p w14:paraId="7CD39141"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第二章   比选须知</w:t>
      </w:r>
    </w:p>
    <w:p w14:paraId="5B786D5D"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第三章   参选文件的编制</w:t>
      </w:r>
    </w:p>
    <w:p w14:paraId="36086147"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第四章   评比规则</w:t>
      </w:r>
    </w:p>
    <w:p w14:paraId="7A88A81F"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第五章   合同授予</w:t>
      </w:r>
    </w:p>
    <w:p w14:paraId="67A6AA77"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第六章   中选后相关履约要求</w:t>
      </w:r>
    </w:p>
    <w:p w14:paraId="7FE68526"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第七章   其它</w:t>
      </w:r>
    </w:p>
    <w:p w14:paraId="498EEE8D"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 xml:space="preserve">  </w:t>
      </w:r>
    </w:p>
    <w:p w14:paraId="0B6278DC" w14:textId="77777777" w:rsidR="00CD5B03" w:rsidRDefault="00CD5B03"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p>
    <w:p w14:paraId="5BC33708" w14:textId="77777777" w:rsidR="00CD5B03" w:rsidRDefault="00CD5B03"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p>
    <w:p w14:paraId="6B232710"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附件一：合同书</w:t>
      </w:r>
    </w:p>
    <w:p w14:paraId="3E9E8600" w14:textId="77777777" w:rsidR="00CD5B03" w:rsidRDefault="00000000" w:rsidP="003570C1">
      <w:pPr>
        <w:tabs>
          <w:tab w:val="left" w:pos="5880"/>
        </w:tabs>
        <w:adjustRightInd w:val="0"/>
        <w:spacing w:line="360" w:lineRule="auto"/>
        <w:ind w:firstLineChars="225" w:firstLine="540"/>
        <w:jc w:val="left"/>
        <w:textAlignment w:val="baseline"/>
        <w:rPr>
          <w:rFonts w:ascii="宋体" w:hAnsi="宋体" w:cs="宋体" w:hint="eastAsia"/>
          <w:kern w:val="0"/>
          <w:sz w:val="24"/>
        </w:rPr>
      </w:pPr>
      <w:r>
        <w:rPr>
          <w:rFonts w:ascii="宋体" w:hAnsi="宋体" w:cs="宋体" w:hint="eastAsia"/>
          <w:kern w:val="0"/>
          <w:sz w:val="24"/>
        </w:rPr>
        <w:t>附件二：参选文件格式</w:t>
      </w:r>
    </w:p>
    <w:p w14:paraId="62878B22" w14:textId="77777777" w:rsidR="00CD5B03" w:rsidRDefault="00CD5B03" w:rsidP="003570C1">
      <w:pPr>
        <w:tabs>
          <w:tab w:val="left" w:pos="5880"/>
        </w:tabs>
        <w:adjustRightInd w:val="0"/>
        <w:spacing w:line="360" w:lineRule="auto"/>
        <w:ind w:firstLineChars="225" w:firstLine="540"/>
        <w:jc w:val="left"/>
        <w:textAlignment w:val="baseline"/>
        <w:rPr>
          <w:rFonts w:ascii="宋体" w:hAnsi="宋体" w:hint="eastAsia"/>
          <w:sz w:val="24"/>
        </w:rPr>
      </w:pPr>
    </w:p>
    <w:p w14:paraId="04F18F17" w14:textId="77777777" w:rsidR="00CD5B03" w:rsidRDefault="00CD5B03" w:rsidP="003570C1">
      <w:pPr>
        <w:tabs>
          <w:tab w:val="left" w:pos="5880"/>
        </w:tabs>
        <w:adjustRightInd w:val="0"/>
        <w:spacing w:line="360" w:lineRule="auto"/>
        <w:ind w:firstLineChars="225" w:firstLine="540"/>
        <w:jc w:val="left"/>
        <w:textAlignment w:val="baseline"/>
        <w:rPr>
          <w:rFonts w:ascii="宋体" w:hAnsi="宋体" w:hint="eastAsia"/>
          <w:sz w:val="24"/>
        </w:rPr>
      </w:pPr>
    </w:p>
    <w:p w14:paraId="420B22DF" w14:textId="77777777" w:rsidR="00CD5B03" w:rsidRDefault="00CD5B03" w:rsidP="003570C1">
      <w:pPr>
        <w:tabs>
          <w:tab w:val="left" w:pos="5880"/>
        </w:tabs>
        <w:spacing w:line="360" w:lineRule="auto"/>
        <w:jc w:val="center"/>
        <w:rPr>
          <w:rFonts w:ascii="宋体" w:hAnsi="宋体" w:hint="eastAsia"/>
          <w:b/>
          <w:bCs/>
          <w:sz w:val="28"/>
          <w:szCs w:val="28"/>
        </w:rPr>
      </w:pPr>
    </w:p>
    <w:p w14:paraId="4045A3B9" w14:textId="77777777" w:rsidR="00CD5B03" w:rsidRDefault="00CD5B03" w:rsidP="003570C1">
      <w:pPr>
        <w:tabs>
          <w:tab w:val="left" w:pos="5880"/>
        </w:tabs>
        <w:spacing w:line="360" w:lineRule="auto"/>
        <w:jc w:val="center"/>
        <w:rPr>
          <w:rFonts w:ascii="宋体" w:hAnsi="宋体" w:hint="eastAsia"/>
          <w:sz w:val="22"/>
          <w:szCs w:val="22"/>
        </w:rPr>
      </w:pPr>
    </w:p>
    <w:p w14:paraId="4AA6BA76"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794C1AEE" w14:textId="77777777" w:rsidR="00CD5B03" w:rsidRDefault="00CD5B03" w:rsidP="003570C1">
      <w:pPr>
        <w:tabs>
          <w:tab w:val="left" w:pos="5880"/>
        </w:tabs>
        <w:spacing w:line="360" w:lineRule="auto"/>
        <w:jc w:val="center"/>
        <w:rPr>
          <w:rFonts w:asciiTheme="minorEastAsia" w:eastAsiaTheme="minorEastAsia" w:hAnsiTheme="minorEastAsia" w:cs="黑体" w:hint="eastAsia"/>
          <w:b/>
          <w:bCs/>
          <w:sz w:val="28"/>
          <w:szCs w:val="28"/>
        </w:rPr>
      </w:pPr>
    </w:p>
    <w:p w14:paraId="77B20309" w14:textId="77777777" w:rsidR="00CD5B03" w:rsidRDefault="00000000" w:rsidP="003570C1">
      <w:pPr>
        <w:spacing w:line="360" w:lineRule="auto"/>
        <w:rPr>
          <w:rFonts w:asciiTheme="minorEastAsia" w:eastAsiaTheme="minorEastAsia" w:hAnsiTheme="minorEastAsia" w:cs="黑体" w:hint="eastAsia"/>
          <w:b/>
          <w:bCs/>
          <w:sz w:val="28"/>
          <w:szCs w:val="28"/>
        </w:rPr>
      </w:pPr>
      <w:r>
        <w:rPr>
          <w:rFonts w:asciiTheme="minorEastAsia" w:eastAsiaTheme="minorEastAsia" w:hAnsiTheme="minorEastAsia" w:cs="黑体" w:hint="eastAsia"/>
          <w:b/>
          <w:bCs/>
          <w:sz w:val="28"/>
          <w:szCs w:val="28"/>
        </w:rPr>
        <w:br w:type="page"/>
      </w:r>
    </w:p>
    <w:p w14:paraId="032B63BD" w14:textId="77777777" w:rsidR="00CD5B03" w:rsidRDefault="00000000" w:rsidP="003570C1">
      <w:pPr>
        <w:tabs>
          <w:tab w:val="left" w:pos="5880"/>
        </w:tabs>
        <w:spacing w:line="360" w:lineRule="auto"/>
        <w:jc w:val="center"/>
        <w:rPr>
          <w:rFonts w:ascii="宋体"/>
          <w:b/>
          <w:bCs/>
          <w:color w:val="000000"/>
          <w:sz w:val="28"/>
          <w:szCs w:val="28"/>
        </w:rPr>
      </w:pPr>
      <w:r>
        <w:rPr>
          <w:rFonts w:ascii="宋体" w:hAnsi="宋体" w:cs="宋体" w:hint="eastAsia"/>
          <w:b/>
          <w:bCs/>
          <w:color w:val="000000"/>
          <w:sz w:val="28"/>
          <w:szCs w:val="28"/>
        </w:rPr>
        <w:lastRenderedPageBreak/>
        <w:t>第一章</w:t>
      </w:r>
      <w:r>
        <w:rPr>
          <w:rFonts w:ascii="宋体" w:hAnsi="宋体" w:cs="宋体"/>
          <w:b/>
          <w:bCs/>
          <w:color w:val="000000"/>
          <w:sz w:val="28"/>
          <w:szCs w:val="28"/>
        </w:rPr>
        <w:t xml:space="preserve">   </w:t>
      </w:r>
      <w:r>
        <w:rPr>
          <w:rFonts w:ascii="宋体" w:hAnsi="宋体" w:cs="宋体" w:hint="eastAsia"/>
          <w:b/>
          <w:bCs/>
          <w:color w:val="000000"/>
          <w:sz w:val="28"/>
          <w:szCs w:val="28"/>
        </w:rPr>
        <w:t>比选公告</w:t>
      </w:r>
    </w:p>
    <w:p w14:paraId="329DF9B1" w14:textId="13102C12" w:rsidR="00CD5B03" w:rsidRDefault="00000000" w:rsidP="003570C1">
      <w:pPr>
        <w:tabs>
          <w:tab w:val="left" w:pos="5880"/>
        </w:tabs>
        <w:spacing w:line="360" w:lineRule="auto"/>
        <w:ind w:firstLineChars="200" w:firstLine="512"/>
        <w:rPr>
          <w:rFonts w:ascii="宋体" w:hAnsi="宋体" w:hint="eastAsia"/>
          <w:snapToGrid w:val="0"/>
          <w:spacing w:val="8"/>
          <w:sz w:val="24"/>
          <w:highlight w:val="yellow"/>
        </w:rPr>
      </w:pPr>
      <w:r>
        <w:rPr>
          <w:rFonts w:ascii="宋体" w:hAnsi="宋体" w:hint="eastAsia"/>
          <w:snapToGrid w:val="0"/>
          <w:spacing w:val="8"/>
          <w:sz w:val="24"/>
        </w:rPr>
        <w:t>福建省东南电化股份有限公司拟对本公司</w:t>
      </w:r>
      <w:r>
        <w:rPr>
          <w:rFonts w:ascii="宋体" w:hAnsi="宋体" w:hint="eastAsia"/>
          <w:snapToGrid w:val="0"/>
          <w:spacing w:val="8"/>
          <w:sz w:val="24"/>
          <w:u w:val="single"/>
        </w:rPr>
        <w:t xml:space="preserve"> </w:t>
      </w:r>
      <w:r w:rsidR="003570C1">
        <w:rPr>
          <w:rFonts w:ascii="宋体" w:hAnsi="宋体" w:hint="eastAsia"/>
          <w:snapToGrid w:val="0"/>
          <w:spacing w:val="8"/>
          <w:sz w:val="24"/>
          <w:u w:val="single"/>
        </w:rPr>
        <w:t>2026</w:t>
      </w:r>
      <w:r>
        <w:rPr>
          <w:rFonts w:ascii="宋体" w:hAnsi="宋体" w:hint="eastAsia"/>
          <w:snapToGrid w:val="0"/>
          <w:spacing w:val="8"/>
          <w:sz w:val="24"/>
          <w:u w:val="single"/>
        </w:rPr>
        <w:t>全年智能化设备框架采购项目</w:t>
      </w:r>
      <w:r>
        <w:rPr>
          <w:rFonts w:ascii="宋体" w:hAnsi="宋体" w:hint="eastAsia"/>
          <w:snapToGrid w:val="0"/>
          <w:spacing w:val="8"/>
          <w:sz w:val="24"/>
        </w:rPr>
        <w:t>进行国内公开比选。本项目最高</w:t>
      </w:r>
      <w:r>
        <w:rPr>
          <w:rFonts w:ascii="宋体" w:hAnsi="宋体" w:hint="eastAsia"/>
          <w:snapToGrid w:val="0"/>
          <w:spacing w:val="8"/>
          <w:sz w:val="24"/>
          <w:highlight w:val="yellow"/>
        </w:rPr>
        <w:t>限价详见报价单</w:t>
      </w:r>
    </w:p>
    <w:p w14:paraId="7180BF56"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一、比选内容：</w:t>
      </w:r>
    </w:p>
    <w:p w14:paraId="73393462" w14:textId="773F8ADE" w:rsidR="00CD5B03" w:rsidRDefault="00000000" w:rsidP="003570C1">
      <w:pPr>
        <w:tabs>
          <w:tab w:val="left" w:pos="5880"/>
        </w:tabs>
        <w:spacing w:line="360" w:lineRule="auto"/>
        <w:ind w:firstLineChars="200" w:firstLine="512"/>
        <w:rPr>
          <w:rFonts w:ascii="宋体" w:hAnsi="宋体" w:hint="eastAsia"/>
          <w:snapToGrid w:val="0"/>
          <w:spacing w:val="8"/>
          <w:sz w:val="24"/>
          <w:u w:val="single"/>
        </w:rPr>
      </w:pPr>
      <w:r>
        <w:rPr>
          <w:rFonts w:ascii="宋体" w:hAnsi="宋体" w:hint="eastAsia"/>
          <w:snapToGrid w:val="0"/>
          <w:spacing w:val="8"/>
          <w:sz w:val="24"/>
        </w:rPr>
        <w:t>(一)工程、货物或服务项目名称：</w:t>
      </w:r>
      <w:r w:rsidR="003570C1">
        <w:rPr>
          <w:rFonts w:ascii="宋体" w:hAnsi="宋体" w:hint="eastAsia"/>
          <w:snapToGrid w:val="0"/>
          <w:spacing w:val="8"/>
          <w:sz w:val="24"/>
          <w:u w:val="single"/>
        </w:rPr>
        <w:t>2026</w:t>
      </w:r>
      <w:r>
        <w:rPr>
          <w:rFonts w:ascii="宋体" w:hAnsi="宋体" w:hint="eastAsia"/>
          <w:snapToGrid w:val="0"/>
          <w:spacing w:val="8"/>
          <w:sz w:val="24"/>
          <w:u w:val="single"/>
        </w:rPr>
        <w:t>全年智能化设备框架采购项目;</w:t>
      </w:r>
    </w:p>
    <w:p w14:paraId="749B9467"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(二)项目内容：</w:t>
      </w:r>
    </w:p>
    <w:p w14:paraId="0F99168D" w14:textId="59E7BEC9" w:rsidR="00CD5B03" w:rsidRDefault="00000000" w:rsidP="003570C1">
      <w:pPr>
        <w:tabs>
          <w:tab w:val="left" w:pos="5880"/>
        </w:tabs>
        <w:spacing w:line="360" w:lineRule="auto"/>
        <w:ind w:firstLineChars="200" w:firstLine="512"/>
        <w:rPr>
          <w:rFonts w:ascii="宋体" w:hAnsi="宋体" w:hint="eastAsia"/>
          <w:snapToGrid w:val="0"/>
          <w:spacing w:val="8"/>
          <w:sz w:val="24"/>
          <w:u w:val="single"/>
        </w:rPr>
      </w:pPr>
      <w:r>
        <w:rPr>
          <w:rFonts w:ascii="宋体" w:hAnsi="宋体" w:hint="eastAsia"/>
          <w:snapToGrid w:val="0"/>
          <w:spacing w:val="8"/>
          <w:sz w:val="24"/>
        </w:rPr>
        <w:t>主要服务内容</w:t>
      </w:r>
      <w:r>
        <w:rPr>
          <w:rFonts w:ascii="宋体" w:hAnsi="宋体" w:hint="eastAsia"/>
          <w:snapToGrid w:val="0"/>
          <w:spacing w:val="8"/>
          <w:sz w:val="24"/>
          <w:u w:val="single"/>
        </w:rPr>
        <w:t>：提供</w:t>
      </w:r>
      <w:r w:rsidR="003570C1">
        <w:rPr>
          <w:rFonts w:ascii="宋体" w:hAnsi="宋体" w:hint="eastAsia"/>
          <w:snapToGrid w:val="0"/>
          <w:spacing w:val="8"/>
          <w:sz w:val="24"/>
          <w:u w:val="single"/>
        </w:rPr>
        <w:t>2026</w:t>
      </w:r>
      <w:r>
        <w:rPr>
          <w:rFonts w:ascii="宋体" w:hAnsi="宋体" w:hint="eastAsia"/>
          <w:snapToGrid w:val="0"/>
          <w:spacing w:val="8"/>
          <w:sz w:val="24"/>
          <w:u w:val="single"/>
        </w:rPr>
        <w:t>全年智能化设备框架材料，并完成安装。</w:t>
      </w:r>
    </w:p>
    <w:p w14:paraId="7F02DEAF" w14:textId="77777777" w:rsidR="00CD5B03" w:rsidRDefault="00000000" w:rsidP="003570C1">
      <w:pPr>
        <w:tabs>
          <w:tab w:val="left" w:pos="5880"/>
        </w:tabs>
        <w:spacing w:line="360" w:lineRule="auto"/>
        <w:ind w:firstLine="552"/>
        <w:rPr>
          <w:rFonts w:ascii="宋体" w:hAnsi="宋体" w:hint="eastAsia"/>
          <w:snapToGrid w:val="0"/>
          <w:spacing w:val="8"/>
          <w:sz w:val="24"/>
          <w:u w:val="single"/>
        </w:rPr>
      </w:pPr>
      <w:r>
        <w:rPr>
          <w:rFonts w:ascii="宋体" w:hAnsi="宋体" w:hint="eastAsia"/>
          <w:snapToGrid w:val="0"/>
          <w:spacing w:val="8"/>
          <w:sz w:val="24"/>
        </w:rPr>
        <w:t>服务期：</w:t>
      </w:r>
      <w:r>
        <w:rPr>
          <w:rFonts w:ascii="宋体" w:hAnsi="宋体" w:hint="eastAsia"/>
          <w:snapToGrid w:val="0"/>
          <w:spacing w:val="8"/>
          <w:sz w:val="24"/>
          <w:u w:val="single"/>
        </w:rPr>
        <w:t>一年。</w:t>
      </w:r>
    </w:p>
    <w:p w14:paraId="2C25DA02" w14:textId="77777777" w:rsidR="00CD5B03" w:rsidRDefault="00000000" w:rsidP="003570C1">
      <w:pPr>
        <w:tabs>
          <w:tab w:val="left" w:pos="5880"/>
        </w:tabs>
        <w:spacing w:line="360" w:lineRule="auto"/>
        <w:ind w:firstLine="552"/>
        <w:rPr>
          <w:rFonts w:ascii="宋体" w:hAnsi="宋体" w:hint="eastAsia"/>
          <w:snapToGrid w:val="0"/>
          <w:spacing w:val="8"/>
          <w:sz w:val="24"/>
          <w:u w:val="single"/>
        </w:rPr>
      </w:pPr>
      <w:r>
        <w:rPr>
          <w:rFonts w:ascii="宋体" w:hAnsi="宋体" w:hint="eastAsia"/>
          <w:snapToGrid w:val="0"/>
          <w:spacing w:val="8"/>
          <w:sz w:val="24"/>
        </w:rPr>
        <w:t>送货地点：</w:t>
      </w:r>
      <w:r>
        <w:rPr>
          <w:rFonts w:ascii="宋体" w:hAnsi="宋体" w:hint="eastAsia"/>
          <w:snapToGrid w:val="0"/>
          <w:spacing w:val="8"/>
          <w:sz w:val="24"/>
          <w:u w:val="single"/>
        </w:rPr>
        <w:t>比选人提供的服务清单和地址明细为准。</w:t>
      </w:r>
    </w:p>
    <w:p w14:paraId="43295113" w14:textId="77777777" w:rsidR="00CD5B03" w:rsidRDefault="00000000" w:rsidP="003570C1">
      <w:pPr>
        <w:numPr>
          <w:ilvl w:val="0"/>
          <w:numId w:val="1"/>
        </w:numPr>
        <w:tabs>
          <w:tab w:val="left" w:pos="5880"/>
        </w:tabs>
        <w:spacing w:line="360" w:lineRule="auto"/>
        <w:ind w:firstLineChars="200" w:firstLine="512"/>
        <w:rPr>
          <w:rFonts w:ascii="宋体" w:hAnsi="宋体" w:hint="eastAsia"/>
          <w:snapToGrid w:val="0"/>
          <w:spacing w:val="8"/>
          <w:sz w:val="24"/>
          <w:u w:val="single"/>
        </w:rPr>
      </w:pPr>
      <w:r>
        <w:rPr>
          <w:rFonts w:ascii="宋体" w:hAnsi="宋体" w:hint="eastAsia"/>
          <w:snapToGrid w:val="0"/>
          <w:spacing w:val="8"/>
          <w:sz w:val="24"/>
        </w:rPr>
        <w:t>参选人资格要求：</w:t>
      </w:r>
    </w:p>
    <w:p w14:paraId="23181148" w14:textId="77777777" w:rsidR="00CD5B03" w:rsidRDefault="00000000" w:rsidP="003570C1">
      <w:pPr>
        <w:numPr>
          <w:ilvl w:val="0"/>
          <w:numId w:val="2"/>
        </w:num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应具备独立法人资格且有能力提供比选服务内容；</w:t>
      </w:r>
    </w:p>
    <w:p w14:paraId="5A59EC3E" w14:textId="14156D14" w:rsidR="00B155C5" w:rsidRDefault="00B155C5" w:rsidP="003570C1">
      <w:pPr>
        <w:numPr>
          <w:ilvl w:val="0"/>
          <w:numId w:val="2"/>
        </w:numPr>
        <w:tabs>
          <w:tab w:val="left" w:pos="5880"/>
        </w:tabs>
        <w:spacing w:line="360" w:lineRule="auto"/>
        <w:ind w:firstLineChars="200" w:firstLine="512"/>
        <w:rPr>
          <w:rFonts w:ascii="宋体" w:hAnsi="宋体" w:hint="eastAsia"/>
          <w:snapToGrid w:val="0"/>
          <w:spacing w:val="8"/>
          <w:sz w:val="24"/>
        </w:rPr>
      </w:pPr>
      <w:r w:rsidRPr="00B155C5">
        <w:rPr>
          <w:rFonts w:ascii="宋体" w:hAnsi="宋体"/>
          <w:snapToGrid w:val="0"/>
          <w:spacing w:val="8"/>
          <w:sz w:val="24"/>
        </w:rPr>
        <w:t>投标人在同类项目的经营业绩情况；</w:t>
      </w:r>
    </w:p>
    <w:p w14:paraId="2D9489B2" w14:textId="082E922F" w:rsidR="00B155C5" w:rsidRDefault="00B155C5" w:rsidP="003570C1">
      <w:pPr>
        <w:numPr>
          <w:ilvl w:val="0"/>
          <w:numId w:val="2"/>
        </w:numPr>
        <w:tabs>
          <w:tab w:val="left" w:pos="5880"/>
        </w:tabs>
        <w:spacing w:line="360" w:lineRule="auto"/>
        <w:ind w:firstLineChars="200" w:firstLine="512"/>
        <w:rPr>
          <w:rFonts w:ascii="宋体" w:hAnsi="宋体" w:hint="eastAsia"/>
          <w:snapToGrid w:val="0"/>
          <w:spacing w:val="8"/>
          <w:sz w:val="24"/>
        </w:rPr>
      </w:pPr>
      <w:r w:rsidRPr="00B155C5">
        <w:rPr>
          <w:rFonts w:ascii="宋体" w:hAnsi="宋体"/>
          <w:snapToGrid w:val="0"/>
          <w:spacing w:val="8"/>
          <w:sz w:val="24"/>
        </w:rPr>
        <w:t>提供主要设备原厂商出具的原厂售后服务承诺函原件（加盖公章），内容应明确质保期限及服务范围。</w:t>
      </w:r>
    </w:p>
    <w:p w14:paraId="6D5BC6A7" w14:textId="77777777" w:rsidR="00CD5B03" w:rsidRDefault="00000000" w:rsidP="003570C1">
      <w:pPr>
        <w:numPr>
          <w:ilvl w:val="0"/>
          <w:numId w:val="2"/>
        </w:num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参加本次比选活动之前的三年内，在经营活动中无重大违法记录；</w:t>
      </w:r>
    </w:p>
    <w:p w14:paraId="0097EC54" w14:textId="0ABDDDDB" w:rsidR="003570C1" w:rsidRDefault="003570C1" w:rsidP="003570C1">
      <w:pPr>
        <w:tabs>
          <w:tab w:val="left" w:pos="5880"/>
        </w:tabs>
        <w:spacing w:line="360" w:lineRule="auto"/>
        <w:ind w:firstLineChars="200" w:firstLine="512"/>
        <w:rPr>
          <w:rFonts w:ascii="宋体" w:hAnsi="宋体" w:hint="eastAsia"/>
          <w:snapToGrid w:val="0"/>
          <w:spacing w:val="8"/>
          <w:sz w:val="24"/>
        </w:rPr>
      </w:pPr>
      <w:r w:rsidRPr="003570C1">
        <w:rPr>
          <w:rFonts w:ascii="宋体" w:hAnsi="宋体"/>
          <w:snapToGrid w:val="0"/>
          <w:spacing w:val="8"/>
          <w:sz w:val="24"/>
        </w:rPr>
        <w:t>三、参选报名时间：凡愿意参加比选的合格参选人请于2026年</w:t>
      </w:r>
      <w:r w:rsidR="00B3080F">
        <w:rPr>
          <w:rFonts w:ascii="宋体" w:hAnsi="宋体" w:hint="eastAsia"/>
          <w:snapToGrid w:val="0"/>
          <w:spacing w:val="8"/>
          <w:sz w:val="24"/>
        </w:rPr>
        <w:t>9</w:t>
      </w:r>
      <w:r w:rsidRPr="003570C1">
        <w:rPr>
          <w:rFonts w:ascii="宋体" w:hAnsi="宋体"/>
          <w:snapToGrid w:val="0"/>
          <w:spacing w:val="8"/>
          <w:sz w:val="24"/>
        </w:rPr>
        <w:t xml:space="preserve"> 月</w:t>
      </w:r>
      <w:r w:rsidR="00B3080F">
        <w:rPr>
          <w:rFonts w:ascii="宋体" w:hAnsi="宋体" w:hint="eastAsia"/>
          <w:snapToGrid w:val="0"/>
          <w:spacing w:val="8"/>
          <w:sz w:val="24"/>
        </w:rPr>
        <w:t>13</w:t>
      </w:r>
      <w:r w:rsidRPr="003570C1">
        <w:rPr>
          <w:rFonts w:ascii="宋体" w:hAnsi="宋体"/>
          <w:snapToGrid w:val="0"/>
          <w:spacing w:val="8"/>
          <w:sz w:val="24"/>
        </w:rPr>
        <w:t xml:space="preserve"> 日至</w:t>
      </w:r>
      <w:r w:rsidR="00B3080F">
        <w:rPr>
          <w:rFonts w:ascii="宋体" w:hAnsi="宋体" w:hint="eastAsia"/>
          <w:snapToGrid w:val="0"/>
          <w:spacing w:val="8"/>
          <w:sz w:val="24"/>
        </w:rPr>
        <w:t>9</w:t>
      </w:r>
      <w:r w:rsidRPr="003570C1">
        <w:rPr>
          <w:rFonts w:ascii="宋体" w:hAnsi="宋体"/>
          <w:snapToGrid w:val="0"/>
          <w:spacing w:val="8"/>
          <w:sz w:val="24"/>
        </w:rPr>
        <w:t xml:space="preserve">月 </w:t>
      </w:r>
      <w:r w:rsidR="00B3080F">
        <w:rPr>
          <w:rFonts w:ascii="宋体" w:hAnsi="宋体" w:hint="eastAsia"/>
          <w:snapToGrid w:val="0"/>
          <w:spacing w:val="8"/>
          <w:sz w:val="24"/>
        </w:rPr>
        <w:t>21</w:t>
      </w:r>
      <w:r w:rsidRPr="003570C1">
        <w:rPr>
          <w:rFonts w:ascii="宋体" w:hAnsi="宋体"/>
          <w:snapToGrid w:val="0"/>
          <w:spacing w:val="8"/>
          <w:sz w:val="24"/>
        </w:rPr>
        <w:t>日，通过邮件将参选人公司名称、参选项目、联系人及电话发送至报名邮箱：liulh@fujianep.com。比选文件请自行在福建省东南电化公司官网和集团阳光采购平台（https://nhygcg.fjshgx.com/）下载并完成注册和入驻（免费）。</w:t>
      </w:r>
    </w:p>
    <w:p w14:paraId="7383D32D" w14:textId="10C79524"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 xml:space="preserve">四、参选文件递交的截止时间(以比选人收到参选文件的时间为准)： </w:t>
      </w:r>
      <w:r w:rsidR="003570C1">
        <w:rPr>
          <w:rFonts w:ascii="宋体" w:hAnsi="宋体" w:hint="eastAsia"/>
          <w:snapToGrid w:val="0"/>
          <w:spacing w:val="8"/>
          <w:sz w:val="24"/>
          <w:highlight w:val="yellow"/>
        </w:rPr>
        <w:t>2026</w:t>
      </w:r>
      <w:r>
        <w:rPr>
          <w:rFonts w:ascii="宋体" w:hAnsi="宋体" w:hint="eastAsia"/>
          <w:snapToGrid w:val="0"/>
          <w:spacing w:val="8"/>
          <w:sz w:val="24"/>
          <w:highlight w:val="yellow"/>
        </w:rPr>
        <w:t xml:space="preserve">年 </w:t>
      </w:r>
      <w:r w:rsidR="00B3080F">
        <w:rPr>
          <w:rFonts w:ascii="宋体" w:hAnsi="宋体" w:hint="eastAsia"/>
          <w:snapToGrid w:val="0"/>
          <w:spacing w:val="8"/>
          <w:sz w:val="24"/>
          <w:highlight w:val="yellow"/>
        </w:rPr>
        <w:t>9</w:t>
      </w:r>
      <w:r>
        <w:rPr>
          <w:rFonts w:ascii="宋体" w:hAnsi="宋体" w:hint="eastAsia"/>
          <w:snapToGrid w:val="0"/>
          <w:spacing w:val="8"/>
          <w:sz w:val="24"/>
          <w:highlight w:val="yellow"/>
        </w:rPr>
        <w:t xml:space="preserve"> 月</w:t>
      </w:r>
      <w:r w:rsidR="00B3080F">
        <w:rPr>
          <w:rFonts w:ascii="宋体" w:hAnsi="宋体" w:hint="eastAsia"/>
          <w:snapToGrid w:val="0"/>
          <w:spacing w:val="8"/>
          <w:sz w:val="24"/>
          <w:highlight w:val="yellow"/>
        </w:rPr>
        <w:t>21</w:t>
      </w:r>
      <w:r>
        <w:rPr>
          <w:rFonts w:ascii="宋体" w:hAnsi="宋体" w:hint="eastAsia"/>
          <w:snapToGrid w:val="0"/>
          <w:spacing w:val="8"/>
          <w:sz w:val="24"/>
          <w:highlight w:val="yellow"/>
        </w:rPr>
        <w:t xml:space="preserve">  </w:t>
      </w:r>
      <w:r>
        <w:rPr>
          <w:rFonts w:ascii="宋体" w:hAnsi="宋体" w:hint="eastAsia"/>
          <w:snapToGrid w:val="0"/>
          <w:spacing w:val="8"/>
          <w:sz w:val="24"/>
        </w:rPr>
        <w:t>日下午16时00分。</w:t>
      </w:r>
    </w:p>
    <w:p w14:paraId="23494CAD"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五、本自主比选采用</w:t>
      </w:r>
      <w:r>
        <w:rPr>
          <w:rFonts w:ascii="宋体" w:hAnsi="宋体" w:hint="eastAsia"/>
          <w:snapToGrid w:val="0"/>
          <w:spacing w:val="8"/>
          <w:sz w:val="24"/>
          <w:highlight w:val="yellow"/>
        </w:rPr>
        <w:t>最低价评标</w:t>
      </w:r>
      <w:r>
        <w:rPr>
          <w:rFonts w:ascii="宋体" w:hAnsi="宋体" w:hint="eastAsia"/>
          <w:snapToGrid w:val="0"/>
          <w:spacing w:val="8"/>
          <w:sz w:val="24"/>
        </w:rPr>
        <w:t>价法。</w:t>
      </w:r>
    </w:p>
    <w:p w14:paraId="4E0F4EE8"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六、本公司将在参选文件截止日期后另行择日组织比选会议。</w:t>
      </w:r>
    </w:p>
    <w:p w14:paraId="3C52EDC0"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七、参选保证金</w:t>
      </w:r>
    </w:p>
    <w:p w14:paraId="5477C5ED" w14:textId="7976242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本项目设参选保证金</w:t>
      </w:r>
      <w:r w:rsidR="003570C1">
        <w:rPr>
          <w:rFonts w:ascii="宋体" w:hAnsi="宋体" w:hint="eastAsia"/>
          <w:snapToGrid w:val="0"/>
          <w:spacing w:val="8"/>
          <w:sz w:val="24"/>
        </w:rPr>
        <w:t>1.6</w:t>
      </w:r>
      <w:r>
        <w:rPr>
          <w:rFonts w:ascii="宋体" w:hAnsi="宋体" w:hint="eastAsia"/>
          <w:snapToGrid w:val="0"/>
          <w:spacing w:val="8"/>
          <w:sz w:val="24"/>
        </w:rPr>
        <w:t>万元。</w:t>
      </w:r>
    </w:p>
    <w:p w14:paraId="11F0F383" w14:textId="77777777" w:rsidR="00CD5B03" w:rsidRDefault="00CD5B03" w:rsidP="003570C1">
      <w:pPr>
        <w:tabs>
          <w:tab w:val="left" w:pos="5880"/>
        </w:tabs>
        <w:spacing w:line="360" w:lineRule="auto"/>
        <w:ind w:firstLineChars="200" w:firstLine="512"/>
        <w:rPr>
          <w:rFonts w:ascii="宋体" w:hAnsi="宋体" w:hint="eastAsia"/>
          <w:snapToGrid w:val="0"/>
          <w:spacing w:val="8"/>
          <w:sz w:val="24"/>
        </w:rPr>
      </w:pPr>
    </w:p>
    <w:p w14:paraId="63BA96F8" w14:textId="77777777" w:rsidR="00CD5B03" w:rsidRDefault="00000000" w:rsidP="003570C1">
      <w:pPr>
        <w:tabs>
          <w:tab w:val="left" w:pos="5880"/>
        </w:tabs>
        <w:spacing w:line="360" w:lineRule="auto"/>
        <w:ind w:firstLineChars="200" w:firstLine="512"/>
        <w:rPr>
          <w:rFonts w:ascii="宋体" w:hAnsi="宋体" w:hint="eastAsia"/>
          <w:snapToGrid w:val="0"/>
          <w:spacing w:val="8"/>
          <w:sz w:val="24"/>
        </w:rPr>
      </w:pPr>
      <w:r>
        <w:rPr>
          <w:rFonts w:ascii="宋体" w:hAnsi="宋体" w:hint="eastAsia"/>
          <w:snapToGrid w:val="0"/>
          <w:spacing w:val="8"/>
          <w:sz w:val="24"/>
        </w:rPr>
        <w:t>福建省东南电化股份有限公司承诺本次自主比选不存在任何障碍，保证本公告的内容不存在任何重大遗漏、虚假陈述或严重误导，并对其内容的真实性、完整性和有效性负责。</w:t>
      </w:r>
    </w:p>
    <w:p w14:paraId="083E92A5" w14:textId="77777777" w:rsidR="00CD5B03" w:rsidRDefault="00000000" w:rsidP="003570C1">
      <w:pPr>
        <w:tabs>
          <w:tab w:val="left" w:pos="5880"/>
        </w:tabs>
        <w:spacing w:line="360" w:lineRule="auto"/>
        <w:ind w:firstLineChars="190" w:firstLine="456"/>
        <w:rPr>
          <w:rFonts w:ascii="宋体" w:hAnsi="宋体" w:hint="eastAsia"/>
          <w:sz w:val="24"/>
        </w:rPr>
      </w:pPr>
      <w:r>
        <w:rPr>
          <w:rFonts w:ascii="宋体" w:hAnsi="宋体" w:hint="eastAsia"/>
          <w:sz w:val="24"/>
        </w:rPr>
        <w:t xml:space="preserve">联 系 人：柳女士（商 务）电话：15980500061          </w:t>
      </w:r>
    </w:p>
    <w:p w14:paraId="638C82A8" w14:textId="5AEC42B5" w:rsidR="00CD5B03" w:rsidRDefault="00B155C5" w:rsidP="003570C1">
      <w:pPr>
        <w:tabs>
          <w:tab w:val="left" w:pos="5880"/>
        </w:tabs>
        <w:spacing w:line="360" w:lineRule="auto"/>
        <w:ind w:firstLineChars="700" w:firstLine="1680"/>
        <w:rPr>
          <w:rFonts w:ascii="宋体" w:hAnsi="宋体" w:hint="eastAsia"/>
          <w:sz w:val="24"/>
        </w:rPr>
      </w:pPr>
      <w:r>
        <w:rPr>
          <w:rFonts w:ascii="宋体" w:hAnsi="宋体" w:hint="eastAsia"/>
          <w:sz w:val="24"/>
        </w:rPr>
        <w:lastRenderedPageBreak/>
        <w:t>蔡  工（业 务）电话：13459054988</w:t>
      </w:r>
    </w:p>
    <w:p w14:paraId="207D4225" w14:textId="77777777" w:rsidR="00CD5B03" w:rsidRDefault="00000000" w:rsidP="003570C1">
      <w:pPr>
        <w:tabs>
          <w:tab w:val="left" w:pos="5880"/>
        </w:tabs>
        <w:spacing w:line="360" w:lineRule="auto"/>
        <w:ind w:firstLineChars="700" w:firstLine="1680"/>
        <w:rPr>
          <w:rFonts w:ascii="宋体" w:hAnsi="宋体" w:hint="eastAsia"/>
          <w:sz w:val="24"/>
          <w:u w:val="single"/>
        </w:rPr>
      </w:pPr>
      <w:r>
        <w:rPr>
          <w:rFonts w:ascii="宋体" w:hAnsi="宋体" w:hint="eastAsia"/>
          <w:sz w:val="24"/>
        </w:rPr>
        <w:t>纪检监察室     电话：0591-8655</w:t>
      </w:r>
      <w:r>
        <w:rPr>
          <w:rFonts w:ascii="宋体" w:hAnsi="宋体"/>
          <w:sz w:val="24"/>
        </w:rPr>
        <w:t>2317</w:t>
      </w:r>
    </w:p>
    <w:p w14:paraId="005F5A7D"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传    真： 0591-86552003</w:t>
      </w:r>
    </w:p>
    <w:p w14:paraId="651F271A"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联系地址： 福建省福清市江阴工业集中区国盛大道3号</w:t>
      </w:r>
    </w:p>
    <w:p w14:paraId="772C0B67"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邮    编： 350309</w:t>
      </w:r>
    </w:p>
    <w:p w14:paraId="6FBE596A" w14:textId="77777777" w:rsidR="00CD5B03" w:rsidRDefault="00000000" w:rsidP="003570C1">
      <w:pPr>
        <w:tabs>
          <w:tab w:val="left" w:pos="5880"/>
        </w:tabs>
        <w:spacing w:line="360" w:lineRule="auto"/>
        <w:jc w:val="right"/>
        <w:rPr>
          <w:rFonts w:ascii="宋体" w:hAnsi="宋体" w:hint="eastAsia"/>
          <w:sz w:val="24"/>
        </w:rPr>
      </w:pPr>
      <w:r>
        <w:rPr>
          <w:rFonts w:ascii="宋体" w:hAnsi="宋体" w:hint="eastAsia"/>
          <w:sz w:val="24"/>
        </w:rPr>
        <w:t xml:space="preserve"> </w:t>
      </w:r>
      <w:r>
        <w:rPr>
          <w:rFonts w:ascii="宋体" w:hAnsi="宋体" w:hint="eastAsia"/>
          <w:snapToGrid w:val="0"/>
          <w:spacing w:val="8"/>
          <w:sz w:val="24"/>
        </w:rPr>
        <w:t>福建省东南电化股份有限公司</w:t>
      </w:r>
    </w:p>
    <w:p w14:paraId="74792008" w14:textId="50FCAE21" w:rsidR="00CD5B03" w:rsidRDefault="00000000" w:rsidP="003570C1">
      <w:pPr>
        <w:tabs>
          <w:tab w:val="left" w:pos="5880"/>
        </w:tabs>
        <w:spacing w:line="360" w:lineRule="auto"/>
        <w:jc w:val="center"/>
        <w:rPr>
          <w:rFonts w:ascii="宋体" w:hAnsi="宋体" w:hint="eastAsia"/>
          <w:sz w:val="24"/>
          <w:highlight w:val="yellow"/>
        </w:rPr>
      </w:pPr>
      <w:r>
        <w:rPr>
          <w:rFonts w:ascii="宋体" w:hAnsi="宋体" w:hint="eastAsia"/>
          <w:sz w:val="24"/>
        </w:rPr>
        <w:t xml:space="preserve">                           </w:t>
      </w:r>
      <w:r>
        <w:rPr>
          <w:rFonts w:ascii="宋体" w:hAnsi="宋体"/>
          <w:sz w:val="24"/>
        </w:rPr>
        <w:t xml:space="preserve">     </w:t>
      </w:r>
      <w:r w:rsidR="003570C1">
        <w:rPr>
          <w:rFonts w:ascii="宋体" w:hAnsi="宋体" w:hint="eastAsia"/>
          <w:sz w:val="24"/>
        </w:rPr>
        <w:t xml:space="preserve">                        </w:t>
      </w:r>
      <w:r w:rsidR="003570C1">
        <w:rPr>
          <w:rFonts w:ascii="宋体" w:hAnsi="宋体" w:hint="eastAsia"/>
          <w:sz w:val="24"/>
          <w:highlight w:val="yellow"/>
        </w:rPr>
        <w:t>2026</w:t>
      </w:r>
      <w:r>
        <w:rPr>
          <w:rFonts w:ascii="宋体" w:hAnsi="宋体" w:hint="eastAsia"/>
          <w:sz w:val="24"/>
          <w:highlight w:val="yellow"/>
        </w:rPr>
        <w:t>年</w:t>
      </w:r>
      <w:r w:rsidR="003570C1">
        <w:rPr>
          <w:rFonts w:ascii="宋体" w:hAnsi="宋体" w:hint="eastAsia"/>
          <w:sz w:val="24"/>
          <w:highlight w:val="yellow"/>
        </w:rPr>
        <w:t>9</w:t>
      </w:r>
      <w:r>
        <w:rPr>
          <w:rFonts w:ascii="宋体" w:hAnsi="宋体" w:hint="eastAsia"/>
          <w:sz w:val="24"/>
          <w:highlight w:val="yellow"/>
        </w:rPr>
        <w:t xml:space="preserve">月 </w:t>
      </w:r>
      <w:r w:rsidR="00B3080F">
        <w:rPr>
          <w:rFonts w:ascii="宋体" w:hAnsi="宋体" w:hint="eastAsia"/>
          <w:sz w:val="24"/>
          <w:highlight w:val="yellow"/>
        </w:rPr>
        <w:t>13</w:t>
      </w:r>
      <w:r>
        <w:rPr>
          <w:rFonts w:ascii="宋体" w:hAnsi="宋体" w:hint="eastAsia"/>
          <w:sz w:val="24"/>
          <w:highlight w:val="yellow"/>
        </w:rPr>
        <w:t xml:space="preserve"> 日</w:t>
      </w:r>
    </w:p>
    <w:p w14:paraId="65CEBBBB" w14:textId="77777777" w:rsidR="00CD5B03" w:rsidRDefault="00CD5B03" w:rsidP="003570C1">
      <w:pPr>
        <w:tabs>
          <w:tab w:val="left" w:pos="5880"/>
        </w:tabs>
        <w:spacing w:line="360" w:lineRule="auto"/>
        <w:ind w:firstLineChars="225" w:firstLine="632"/>
        <w:jc w:val="center"/>
        <w:rPr>
          <w:rFonts w:ascii="宋体" w:hAnsi="宋体" w:cs="宋体" w:hint="eastAsia"/>
          <w:b/>
          <w:bCs/>
          <w:sz w:val="28"/>
          <w:szCs w:val="28"/>
        </w:rPr>
      </w:pPr>
    </w:p>
    <w:p w14:paraId="4704D345" w14:textId="77777777" w:rsidR="00CD5B03" w:rsidRDefault="00CD5B03" w:rsidP="003570C1">
      <w:pPr>
        <w:tabs>
          <w:tab w:val="left" w:pos="5880"/>
        </w:tabs>
        <w:spacing w:line="360" w:lineRule="auto"/>
        <w:ind w:firstLineChars="225" w:firstLine="632"/>
        <w:jc w:val="center"/>
        <w:rPr>
          <w:rFonts w:ascii="宋体" w:hAnsi="宋体" w:cs="宋体" w:hint="eastAsia"/>
          <w:b/>
          <w:bCs/>
          <w:sz w:val="28"/>
          <w:szCs w:val="28"/>
        </w:rPr>
      </w:pPr>
    </w:p>
    <w:p w14:paraId="1F29CBD8" w14:textId="77777777" w:rsidR="00CD5B03" w:rsidRDefault="00CD5B03" w:rsidP="003570C1">
      <w:pPr>
        <w:tabs>
          <w:tab w:val="left" w:pos="5880"/>
        </w:tabs>
        <w:spacing w:line="360" w:lineRule="auto"/>
        <w:ind w:firstLineChars="225" w:firstLine="632"/>
        <w:jc w:val="center"/>
        <w:rPr>
          <w:rFonts w:ascii="宋体" w:hAnsi="宋体" w:cs="宋体" w:hint="eastAsia"/>
          <w:b/>
          <w:bCs/>
          <w:sz w:val="28"/>
          <w:szCs w:val="28"/>
        </w:rPr>
      </w:pPr>
    </w:p>
    <w:p w14:paraId="217DE5C7" w14:textId="77777777" w:rsidR="00CD5B03" w:rsidRDefault="00CD5B03" w:rsidP="003570C1">
      <w:pPr>
        <w:pStyle w:val="a6"/>
        <w:spacing w:line="360" w:lineRule="auto"/>
        <w:rPr>
          <w:rFonts w:ascii="宋体" w:hAnsi="宋体" w:cs="宋体" w:hint="eastAsia"/>
          <w:b/>
          <w:bCs/>
          <w:sz w:val="28"/>
          <w:szCs w:val="28"/>
        </w:rPr>
      </w:pPr>
    </w:p>
    <w:p w14:paraId="75E4C1A1" w14:textId="77777777" w:rsidR="00CD5B03" w:rsidRDefault="00CD5B03" w:rsidP="003570C1">
      <w:pPr>
        <w:pStyle w:val="a6"/>
        <w:spacing w:line="360" w:lineRule="auto"/>
        <w:rPr>
          <w:rFonts w:ascii="宋体" w:hAnsi="宋体" w:cs="宋体" w:hint="eastAsia"/>
          <w:b/>
          <w:bCs/>
          <w:sz w:val="28"/>
          <w:szCs w:val="28"/>
        </w:rPr>
      </w:pPr>
    </w:p>
    <w:p w14:paraId="63E5427C" w14:textId="77777777" w:rsidR="00CD5B03" w:rsidRDefault="00000000" w:rsidP="003570C1">
      <w:pPr>
        <w:tabs>
          <w:tab w:val="left" w:pos="5880"/>
        </w:tabs>
        <w:spacing w:line="360" w:lineRule="auto"/>
        <w:ind w:firstLineChars="225" w:firstLine="632"/>
        <w:jc w:val="center"/>
        <w:rPr>
          <w:rFonts w:ascii="宋体"/>
          <w:b/>
          <w:bCs/>
          <w:sz w:val="28"/>
          <w:szCs w:val="28"/>
        </w:rPr>
      </w:pPr>
      <w:r>
        <w:rPr>
          <w:rFonts w:ascii="宋体" w:hAnsi="宋体" w:cs="宋体" w:hint="eastAsia"/>
          <w:b/>
          <w:bCs/>
          <w:sz w:val="28"/>
          <w:szCs w:val="28"/>
        </w:rPr>
        <w:t>第二章</w:t>
      </w:r>
      <w:r>
        <w:rPr>
          <w:rFonts w:ascii="宋体" w:hAnsi="宋体" w:cs="宋体"/>
          <w:b/>
          <w:bCs/>
          <w:sz w:val="28"/>
          <w:szCs w:val="28"/>
        </w:rPr>
        <w:t xml:space="preserve">   </w:t>
      </w:r>
      <w:r>
        <w:rPr>
          <w:rFonts w:ascii="宋体" w:hAnsi="宋体" w:cs="宋体" w:hint="eastAsia"/>
          <w:b/>
          <w:bCs/>
          <w:sz w:val="28"/>
          <w:szCs w:val="28"/>
        </w:rPr>
        <w:t>比选须知</w:t>
      </w:r>
    </w:p>
    <w:p w14:paraId="6D3478C5"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一、比选范围</w:t>
      </w:r>
    </w:p>
    <w:p w14:paraId="110A02B9" w14:textId="77777777" w:rsidR="00CD5B03" w:rsidRDefault="00000000" w:rsidP="003570C1">
      <w:pPr>
        <w:spacing w:line="360" w:lineRule="auto"/>
        <w:rPr>
          <w:rFonts w:asciiTheme="minorEastAsia" w:eastAsiaTheme="minorEastAsia" w:hAnsiTheme="minorEastAsia" w:hint="eastAsia"/>
          <w:sz w:val="24"/>
        </w:rPr>
      </w:pPr>
      <w:r>
        <w:rPr>
          <w:rFonts w:ascii="宋体" w:eastAsiaTheme="minorEastAsia" w:hAnsi="宋体" w:cs="宋体" w:hint="eastAsia"/>
          <w:sz w:val="24"/>
        </w:rPr>
        <w:t>见第一章</w:t>
      </w:r>
      <w:r>
        <w:rPr>
          <w:rFonts w:asciiTheme="minorEastAsia" w:eastAsiaTheme="minorEastAsia" w:hAnsiTheme="minorEastAsia" w:hint="eastAsia"/>
          <w:sz w:val="24"/>
        </w:rPr>
        <w:t>。</w:t>
      </w:r>
    </w:p>
    <w:p w14:paraId="48172F13"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二、定义和解释</w:t>
      </w:r>
    </w:p>
    <w:p w14:paraId="3C75CAC3"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2.1 </w:t>
      </w:r>
      <w:r>
        <w:rPr>
          <w:rFonts w:ascii="宋体" w:hAnsi="宋体" w:cs="宋体" w:hint="eastAsia"/>
          <w:sz w:val="24"/>
        </w:rPr>
        <w:t>“比选人”系福建省东南电化股份有限公司，即业主方。</w:t>
      </w:r>
    </w:p>
    <w:p w14:paraId="0DF07309"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2.2 </w:t>
      </w:r>
      <w:r>
        <w:rPr>
          <w:rFonts w:ascii="宋体" w:hAnsi="宋体" w:cs="宋体" w:hint="eastAsia"/>
          <w:sz w:val="24"/>
        </w:rPr>
        <w:t>“参选人”系指向比选人报名并接受邀请，领取比选文件，且已经提交或准备提交本次参选文件的法人。</w:t>
      </w:r>
    </w:p>
    <w:p w14:paraId="5C79CBBA"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2.3  </w:t>
      </w:r>
      <w:r>
        <w:rPr>
          <w:rFonts w:ascii="宋体" w:hAnsi="宋体" w:cs="宋体" w:hint="eastAsia"/>
          <w:sz w:val="24"/>
        </w:rPr>
        <w:t>“参选人代表”系指全权代表参选人参加本次投标活动并签署参选文件的人，如果参选人代表不是参选人的法定代表人，须持有《法定代表人授权委托书》详见附件二。</w:t>
      </w:r>
    </w:p>
    <w:p w14:paraId="478985E5"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2.4 </w:t>
      </w:r>
      <w:r>
        <w:rPr>
          <w:rFonts w:ascii="宋体" w:hAnsi="宋体" w:cs="宋体" w:hint="eastAsia"/>
          <w:sz w:val="24"/>
        </w:rPr>
        <w:t>“服务”系指比选文件规定参选人为完成全部合同义务须承担的所有工作，包括：装车、运输、处置等以及其他类似的义务。</w:t>
      </w:r>
    </w:p>
    <w:p w14:paraId="01E28E8B"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三、比选文件组成</w:t>
      </w:r>
    </w:p>
    <w:p w14:paraId="6B8310A2" w14:textId="77777777" w:rsidR="00CD5B03" w:rsidRDefault="00000000" w:rsidP="003570C1">
      <w:pPr>
        <w:tabs>
          <w:tab w:val="left" w:pos="5880"/>
        </w:tabs>
        <w:spacing w:line="360" w:lineRule="auto"/>
        <w:ind w:firstLineChars="200" w:firstLine="480"/>
        <w:jc w:val="left"/>
        <w:rPr>
          <w:rFonts w:ascii="宋体" w:hAnsi="宋体" w:cs="宋体" w:hint="eastAsia"/>
          <w:sz w:val="24"/>
        </w:rPr>
      </w:pPr>
      <w:r>
        <w:rPr>
          <w:rFonts w:ascii="宋体" w:hAnsi="宋体" w:cs="宋体"/>
          <w:sz w:val="24"/>
        </w:rPr>
        <w:t xml:space="preserve">3.1 </w:t>
      </w:r>
      <w:r>
        <w:rPr>
          <w:rFonts w:ascii="宋体" w:hAnsi="宋体" w:cs="宋体" w:hint="eastAsia"/>
          <w:sz w:val="24"/>
        </w:rPr>
        <w:t>比选文件包括下列内容：</w:t>
      </w:r>
      <w:r>
        <w:rPr>
          <w:rFonts w:ascii="宋体" w:hAnsi="宋体" w:cs="宋体"/>
          <w:sz w:val="24"/>
        </w:rPr>
        <w:t xml:space="preserve">    </w:t>
      </w:r>
    </w:p>
    <w:p w14:paraId="1E220227"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hint="eastAsia"/>
          <w:sz w:val="24"/>
        </w:rPr>
        <w:t>比选公告、比选须知、合同书格式、报价单、承诺函等。</w:t>
      </w:r>
    </w:p>
    <w:p w14:paraId="19B960EC"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3.2 </w:t>
      </w:r>
      <w:r>
        <w:rPr>
          <w:rFonts w:ascii="宋体" w:hAnsi="宋体" w:cs="宋体" w:hint="eastAsia"/>
          <w:sz w:val="24"/>
        </w:rPr>
        <w:t>比选文件除</w:t>
      </w:r>
      <w:r>
        <w:rPr>
          <w:rFonts w:ascii="宋体" w:hAnsi="宋体" w:cs="宋体"/>
          <w:sz w:val="24"/>
        </w:rPr>
        <w:t>3.1</w:t>
      </w:r>
      <w:r>
        <w:rPr>
          <w:rFonts w:ascii="宋体" w:hAnsi="宋体" w:cs="宋体" w:hint="eastAsia"/>
          <w:sz w:val="24"/>
        </w:rPr>
        <w:t>内容外，比选人在比选期间发出的书面文件和其他修改或补充函件，均是</w:t>
      </w:r>
      <w:r>
        <w:rPr>
          <w:rFonts w:ascii="宋体" w:hAnsi="宋体" w:cs="宋体" w:hint="eastAsia"/>
          <w:sz w:val="24"/>
        </w:rPr>
        <w:lastRenderedPageBreak/>
        <w:t>比选文件不可分割的组成部分。</w:t>
      </w:r>
    </w:p>
    <w:p w14:paraId="77C7ED89"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四、比选文件的澄清</w:t>
      </w:r>
    </w:p>
    <w:p w14:paraId="4BF09CA0"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hint="eastAsia"/>
          <w:sz w:val="24"/>
        </w:rPr>
        <w:t>参选人获取比选文件后，应仔细检查比选文件的所有内容，如有残缺等问题应在获得招标文件</w:t>
      </w:r>
      <w:r>
        <w:rPr>
          <w:rFonts w:ascii="宋体" w:hAnsi="宋体" w:cs="宋体"/>
          <w:sz w:val="24"/>
        </w:rPr>
        <w:t>3</w:t>
      </w:r>
      <w:r>
        <w:rPr>
          <w:rFonts w:ascii="宋体" w:hAnsi="宋体" w:cs="宋体" w:hint="eastAsia"/>
          <w:sz w:val="24"/>
        </w:rPr>
        <w:t>日内向比选人提出。参选人若对招标文件有任何疑问，应在参选截止时间前</w:t>
      </w:r>
      <w:r>
        <w:rPr>
          <w:rFonts w:ascii="宋体" w:hAnsi="宋体" w:cs="宋体"/>
          <w:sz w:val="24"/>
        </w:rPr>
        <w:t>5</w:t>
      </w:r>
      <w:r>
        <w:rPr>
          <w:rFonts w:ascii="宋体" w:hAnsi="宋体" w:cs="宋体" w:hint="eastAsia"/>
          <w:sz w:val="24"/>
        </w:rPr>
        <w:t>日，按参选须知载明的地址以书面形式（包括</w:t>
      </w:r>
      <w:r>
        <w:rPr>
          <w:rFonts w:ascii="宋体" w:hAnsi="宋体" w:cs="宋体" w:hint="eastAsia"/>
          <w:color w:val="000000"/>
          <w:sz w:val="24"/>
        </w:rPr>
        <w:t>书面、传真、电子邮件</w:t>
      </w:r>
      <w:r>
        <w:rPr>
          <w:rFonts w:ascii="宋体" w:hAnsi="宋体" w:cs="宋体" w:hint="eastAsia"/>
          <w:sz w:val="24"/>
        </w:rPr>
        <w:t>下同）通知到比选人。比选人将视情况确定采用适当方式予以澄清或以书面形式予以答复，澄清文件作为比选文件的组成部分，具有约束作用。</w:t>
      </w:r>
    </w:p>
    <w:p w14:paraId="68B589B4"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五、比选文件的修改、补充</w:t>
      </w:r>
    </w:p>
    <w:p w14:paraId="1770A798"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5.1 </w:t>
      </w:r>
      <w:r>
        <w:rPr>
          <w:rFonts w:ascii="宋体" w:hAnsi="宋体" w:cs="宋体" w:hint="eastAsia"/>
          <w:sz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14:paraId="57DA2698"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5.2 </w:t>
      </w:r>
      <w:r>
        <w:rPr>
          <w:rFonts w:ascii="宋体" w:hAnsi="宋体" w:cs="宋体" w:hint="eastAsia"/>
          <w:sz w:val="24"/>
        </w:rPr>
        <w:t>为使参选人在准备投标文件时有合理的时间考虑比选文件的修改，比选人可酌情推迟参选截止时间和开评时间，并以书面形式通知已获得比选文件的每一参选人。</w:t>
      </w:r>
    </w:p>
    <w:p w14:paraId="67076DC8" w14:textId="77777777" w:rsidR="00CD5B03" w:rsidRDefault="00000000" w:rsidP="003570C1">
      <w:pPr>
        <w:tabs>
          <w:tab w:val="left" w:pos="5880"/>
        </w:tabs>
        <w:spacing w:line="360" w:lineRule="auto"/>
        <w:ind w:firstLineChars="200" w:firstLine="480"/>
        <w:jc w:val="left"/>
        <w:rPr>
          <w:rFonts w:ascii="宋体"/>
          <w:sz w:val="24"/>
        </w:rPr>
      </w:pPr>
      <w:r>
        <w:rPr>
          <w:rFonts w:ascii="宋体" w:hAnsi="宋体" w:cs="宋体"/>
          <w:sz w:val="24"/>
        </w:rPr>
        <w:t xml:space="preserve">5.3 </w:t>
      </w:r>
      <w:r>
        <w:rPr>
          <w:rFonts w:ascii="宋体" w:hAnsi="宋体" w:cs="宋体" w:hint="eastAsia"/>
          <w:sz w:val="24"/>
        </w:rPr>
        <w:t>比选文件的修改书将构成比选文件的一部分，对参选人具有约束作用。</w:t>
      </w:r>
    </w:p>
    <w:p w14:paraId="230B8652" w14:textId="77777777" w:rsidR="00CD5B03" w:rsidRDefault="00000000" w:rsidP="003570C1">
      <w:pPr>
        <w:tabs>
          <w:tab w:val="left" w:pos="5880"/>
        </w:tabs>
        <w:spacing w:line="360" w:lineRule="auto"/>
        <w:jc w:val="left"/>
        <w:rPr>
          <w:rFonts w:ascii="宋体"/>
          <w:b/>
          <w:bCs/>
          <w:sz w:val="24"/>
        </w:rPr>
      </w:pPr>
      <w:r>
        <w:rPr>
          <w:rFonts w:ascii="宋体" w:hAnsi="宋体" w:cs="宋体" w:hint="eastAsia"/>
          <w:b/>
          <w:bCs/>
          <w:sz w:val="24"/>
        </w:rPr>
        <w:t>六、参选人资格</w:t>
      </w:r>
    </w:p>
    <w:p w14:paraId="0C2CCA83" w14:textId="77777777" w:rsidR="00CD5B03" w:rsidRDefault="00000000" w:rsidP="003570C1">
      <w:pPr>
        <w:tabs>
          <w:tab w:val="left" w:pos="5880"/>
        </w:tabs>
        <w:spacing w:line="360" w:lineRule="auto"/>
        <w:rPr>
          <w:rFonts w:asciiTheme="minorEastAsia" w:eastAsiaTheme="minorEastAsia" w:hAnsiTheme="minorEastAsia" w:hint="eastAsia"/>
          <w:color w:val="000000" w:themeColor="text1"/>
          <w:sz w:val="24"/>
        </w:rPr>
      </w:pPr>
      <w:r>
        <w:rPr>
          <w:rFonts w:asciiTheme="minorEastAsia" w:eastAsiaTheme="minorEastAsia" w:hAnsiTheme="minorEastAsia" w:hint="eastAsia"/>
          <w:color w:val="000000" w:themeColor="text1"/>
          <w:sz w:val="24"/>
        </w:rPr>
        <w:t>见第一章</w:t>
      </w:r>
    </w:p>
    <w:p w14:paraId="2D61CB73" w14:textId="77777777" w:rsidR="00CD5B03" w:rsidRDefault="00000000" w:rsidP="003570C1">
      <w:pPr>
        <w:tabs>
          <w:tab w:val="left" w:pos="5880"/>
        </w:tabs>
        <w:spacing w:line="360" w:lineRule="auto"/>
        <w:rPr>
          <w:rFonts w:asciiTheme="minorEastAsia" w:eastAsiaTheme="minorEastAsia" w:hAnsiTheme="minorEastAsia" w:hint="eastAsia"/>
          <w:b/>
          <w:bCs/>
          <w:color w:val="000000" w:themeColor="text1"/>
          <w:sz w:val="24"/>
        </w:rPr>
      </w:pPr>
      <w:r>
        <w:rPr>
          <w:rFonts w:asciiTheme="minorEastAsia" w:eastAsiaTheme="minorEastAsia" w:hAnsiTheme="minorEastAsia" w:hint="eastAsia"/>
          <w:b/>
          <w:bCs/>
          <w:color w:val="000000" w:themeColor="text1"/>
          <w:sz w:val="24"/>
        </w:rPr>
        <w:t>七、参选保证金</w:t>
      </w:r>
    </w:p>
    <w:p w14:paraId="1BC6B5AC"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1.参选人应按比选文件规定的金额和期限交纳参选保证金，参选保证金作为参选文件的组成部分。</w:t>
      </w:r>
    </w:p>
    <w:p w14:paraId="3134587C" w14:textId="62ADD76C"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2.参选保证金金额为：人民币</w:t>
      </w:r>
      <w:r>
        <w:rPr>
          <w:rFonts w:ascii="宋体" w:hAnsi="宋体" w:hint="eastAsia"/>
          <w:sz w:val="24"/>
          <w:szCs w:val="28"/>
          <w:highlight w:val="yellow"/>
          <w:u w:val="single"/>
        </w:rPr>
        <w:t xml:space="preserve"> </w:t>
      </w:r>
      <w:r w:rsidR="00A4586E">
        <w:rPr>
          <w:rFonts w:ascii="宋体" w:hAnsi="宋体" w:hint="eastAsia"/>
          <w:sz w:val="24"/>
          <w:szCs w:val="28"/>
          <w:highlight w:val="yellow"/>
          <w:u w:val="single"/>
        </w:rPr>
        <w:t>壹万陆仟</w:t>
      </w:r>
      <w:r>
        <w:rPr>
          <w:rFonts w:ascii="宋体" w:hAnsi="宋体" w:hint="eastAsia"/>
          <w:sz w:val="24"/>
          <w:szCs w:val="28"/>
          <w:highlight w:val="yellow"/>
        </w:rPr>
        <w:t>元整（￥</w:t>
      </w:r>
      <w:r w:rsidR="00A4586E">
        <w:rPr>
          <w:rFonts w:ascii="宋体" w:hAnsi="宋体" w:hint="eastAsia"/>
          <w:sz w:val="24"/>
          <w:szCs w:val="28"/>
          <w:highlight w:val="yellow"/>
          <w:u w:val="single"/>
        </w:rPr>
        <w:t>16000</w:t>
      </w:r>
      <w:r>
        <w:rPr>
          <w:rFonts w:ascii="宋体" w:hAnsi="宋体" w:hint="eastAsia"/>
          <w:sz w:val="24"/>
          <w:szCs w:val="28"/>
          <w:highlight w:val="yellow"/>
        </w:rPr>
        <w:t>元）</w:t>
      </w:r>
    </w:p>
    <w:p w14:paraId="40334E16"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2.1保证金提交的方式：从</w:t>
      </w:r>
      <w:r>
        <w:rPr>
          <w:rFonts w:ascii="宋体" w:hAnsi="宋体" w:hint="eastAsia"/>
          <w:b/>
          <w:sz w:val="24"/>
          <w:szCs w:val="28"/>
        </w:rPr>
        <w:t>参选人所在地企业基本账户(即开户许可证中的账户)</w:t>
      </w:r>
      <w:r>
        <w:rPr>
          <w:rFonts w:ascii="宋体" w:hAnsi="宋体" w:hint="eastAsia"/>
          <w:sz w:val="24"/>
          <w:szCs w:val="28"/>
        </w:rPr>
        <w:t>以电汇或银行转账的形式，汇到比选人下列指定的保证金账户：</w:t>
      </w:r>
    </w:p>
    <w:p w14:paraId="0B476EF2" w14:textId="77777777" w:rsidR="00CD5B03" w:rsidRDefault="00000000" w:rsidP="003570C1">
      <w:pPr>
        <w:spacing w:line="360" w:lineRule="auto"/>
        <w:ind w:firstLineChars="200" w:firstLine="482"/>
        <w:rPr>
          <w:rFonts w:ascii="宋体" w:hAnsi="宋体" w:hint="eastAsia"/>
          <w:sz w:val="24"/>
          <w:szCs w:val="28"/>
        </w:rPr>
      </w:pPr>
      <w:r>
        <w:rPr>
          <w:rFonts w:ascii="宋体" w:hAnsi="宋体" w:hint="eastAsia"/>
          <w:b/>
          <w:sz w:val="24"/>
          <w:szCs w:val="28"/>
          <w:highlight w:val="yellow"/>
        </w:rPr>
        <w:t>(如未从基本账户汇出则为无效保证金)</w:t>
      </w:r>
    </w:p>
    <w:p w14:paraId="12707D4C" w14:textId="77777777" w:rsidR="00A4586E" w:rsidRPr="00A4586E" w:rsidRDefault="00A4586E" w:rsidP="00A4586E">
      <w:pPr>
        <w:spacing w:line="360" w:lineRule="auto"/>
        <w:ind w:firstLineChars="200" w:firstLine="480"/>
        <w:rPr>
          <w:rFonts w:ascii="宋体" w:hAnsi="宋体" w:hint="eastAsia"/>
          <w:sz w:val="24"/>
          <w:szCs w:val="28"/>
        </w:rPr>
      </w:pPr>
      <w:r w:rsidRPr="00A4586E">
        <w:rPr>
          <w:rFonts w:ascii="宋体" w:hAnsi="宋体" w:hint="eastAsia"/>
          <w:sz w:val="24"/>
          <w:szCs w:val="28"/>
        </w:rPr>
        <w:t>收 款 人：福建省东南电化股份有限公司</w:t>
      </w:r>
    </w:p>
    <w:p w14:paraId="00839239" w14:textId="77777777" w:rsidR="00A4586E" w:rsidRPr="00A4586E" w:rsidRDefault="00A4586E" w:rsidP="00A4586E">
      <w:pPr>
        <w:spacing w:line="360" w:lineRule="auto"/>
        <w:ind w:firstLineChars="200" w:firstLine="480"/>
        <w:rPr>
          <w:rFonts w:ascii="宋体" w:hAnsi="宋体" w:hint="eastAsia"/>
          <w:sz w:val="24"/>
          <w:szCs w:val="28"/>
        </w:rPr>
      </w:pPr>
      <w:r w:rsidRPr="00A4586E">
        <w:rPr>
          <w:rFonts w:ascii="宋体" w:hAnsi="宋体" w:hint="eastAsia"/>
          <w:sz w:val="24"/>
          <w:szCs w:val="28"/>
        </w:rPr>
        <w:t>开户银行：中国建设银行股份有限公司福建省分行营业部</w:t>
      </w:r>
    </w:p>
    <w:p w14:paraId="4D15C890" w14:textId="77777777" w:rsidR="00A4586E" w:rsidRDefault="00A4586E" w:rsidP="00A4586E">
      <w:pPr>
        <w:spacing w:line="360" w:lineRule="auto"/>
        <w:ind w:firstLineChars="200" w:firstLine="480"/>
        <w:rPr>
          <w:rFonts w:ascii="宋体" w:hAnsi="宋体" w:hint="eastAsia"/>
          <w:sz w:val="24"/>
          <w:szCs w:val="28"/>
        </w:rPr>
      </w:pPr>
      <w:r w:rsidRPr="00A4586E">
        <w:rPr>
          <w:rFonts w:ascii="宋体" w:hAnsi="宋体" w:hint="eastAsia"/>
          <w:sz w:val="24"/>
          <w:szCs w:val="28"/>
        </w:rPr>
        <w:t>帐    号：35001002406050008558</w:t>
      </w:r>
    </w:p>
    <w:p w14:paraId="01926721" w14:textId="118D4500" w:rsidR="00CD5B03" w:rsidRDefault="00000000" w:rsidP="00A4586E">
      <w:pPr>
        <w:spacing w:line="360" w:lineRule="auto"/>
        <w:ind w:firstLineChars="200" w:firstLine="482"/>
        <w:rPr>
          <w:rFonts w:ascii="黑体" w:eastAsia="黑体" w:hAnsi="黑体" w:hint="eastAsia"/>
          <w:b/>
          <w:sz w:val="24"/>
          <w:szCs w:val="28"/>
        </w:rPr>
      </w:pPr>
      <w:r>
        <w:rPr>
          <w:rFonts w:ascii="宋体" w:hAnsi="宋体" w:hint="eastAsia"/>
          <w:b/>
          <w:sz w:val="24"/>
          <w:szCs w:val="28"/>
        </w:rPr>
        <w:t>2.2</w:t>
      </w:r>
      <w:r>
        <w:rPr>
          <w:rFonts w:ascii="黑体" w:eastAsia="黑体" w:hAnsi="黑体" w:hint="eastAsia"/>
          <w:b/>
          <w:sz w:val="24"/>
          <w:szCs w:val="28"/>
        </w:rPr>
        <w:t>参选保证金必须在</w:t>
      </w:r>
      <w:r w:rsidR="003570C1">
        <w:rPr>
          <w:rFonts w:ascii="黑体" w:eastAsia="黑体" w:hAnsi="黑体" w:hint="eastAsia"/>
          <w:b/>
          <w:sz w:val="24"/>
          <w:szCs w:val="28"/>
          <w:u w:val="single"/>
        </w:rPr>
        <w:t>2026</w:t>
      </w:r>
      <w:r>
        <w:rPr>
          <w:rFonts w:ascii="黑体" w:eastAsia="黑体" w:hAnsi="黑体" w:hint="eastAsia"/>
          <w:b/>
          <w:sz w:val="24"/>
          <w:szCs w:val="28"/>
          <w:u w:val="single"/>
        </w:rPr>
        <w:t xml:space="preserve">年 </w:t>
      </w:r>
      <w:r w:rsidR="00B3080F">
        <w:rPr>
          <w:rFonts w:ascii="黑体" w:eastAsia="黑体" w:hAnsi="黑体" w:hint="eastAsia"/>
          <w:b/>
          <w:sz w:val="24"/>
          <w:szCs w:val="28"/>
          <w:u w:val="single"/>
        </w:rPr>
        <w:t>9</w:t>
      </w:r>
      <w:r>
        <w:rPr>
          <w:rFonts w:ascii="黑体" w:eastAsia="黑体" w:hAnsi="黑体" w:hint="eastAsia"/>
          <w:b/>
          <w:sz w:val="24"/>
          <w:szCs w:val="28"/>
          <w:u w:val="single"/>
        </w:rPr>
        <w:t xml:space="preserve"> </w:t>
      </w:r>
      <w:r>
        <w:rPr>
          <w:rFonts w:ascii="黑体" w:eastAsia="黑体" w:hAnsi="黑体" w:hint="eastAsia"/>
          <w:b/>
          <w:sz w:val="24"/>
          <w:szCs w:val="28"/>
        </w:rPr>
        <w:t>月</w:t>
      </w:r>
      <w:r>
        <w:rPr>
          <w:rFonts w:ascii="黑体" w:eastAsia="黑体" w:hAnsi="黑体" w:hint="eastAsia"/>
          <w:b/>
          <w:sz w:val="24"/>
          <w:szCs w:val="28"/>
          <w:u w:val="single"/>
        </w:rPr>
        <w:t xml:space="preserve"> </w:t>
      </w:r>
      <w:r w:rsidR="00B3080F">
        <w:rPr>
          <w:rFonts w:ascii="黑体" w:eastAsia="黑体" w:hAnsi="黑体" w:hint="eastAsia"/>
          <w:b/>
          <w:sz w:val="24"/>
          <w:szCs w:val="28"/>
          <w:u w:val="single"/>
        </w:rPr>
        <w:t>21</w:t>
      </w:r>
      <w:r>
        <w:rPr>
          <w:rFonts w:ascii="黑体" w:eastAsia="黑体" w:hAnsi="黑体" w:hint="eastAsia"/>
          <w:b/>
          <w:sz w:val="24"/>
          <w:szCs w:val="28"/>
          <w:u w:val="single"/>
        </w:rPr>
        <w:t xml:space="preserve"> </w:t>
      </w:r>
      <w:r>
        <w:rPr>
          <w:rFonts w:ascii="黑体" w:eastAsia="黑体" w:hAnsi="黑体" w:hint="eastAsia"/>
          <w:b/>
          <w:sz w:val="24"/>
          <w:szCs w:val="28"/>
        </w:rPr>
        <w:t>日下午16：00前到达比选人账户，并应在电汇或银行转账单上注明用途“XX项目参选保证金”，比选会现场不接受任何形式的参选保证金。同时参选人基本账户的开户许可证复印件应与参选文件一同递交比选人。</w:t>
      </w:r>
    </w:p>
    <w:p w14:paraId="688B1149"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3.凡未按规定交纳参选保证金的参选，为无效参选。</w:t>
      </w:r>
    </w:p>
    <w:p w14:paraId="3A23157B"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lastRenderedPageBreak/>
        <w:t>4.如无质疑或投诉，未中选的参选人保证金，在中选通知书发出后</w:t>
      </w:r>
      <w:r>
        <w:rPr>
          <w:rFonts w:ascii="宋体" w:hAnsi="宋体" w:hint="eastAsia"/>
          <w:b/>
          <w:color w:val="FF0000"/>
          <w:sz w:val="24"/>
          <w:szCs w:val="28"/>
        </w:rPr>
        <w:t>30</w:t>
      </w:r>
      <w:r>
        <w:rPr>
          <w:rFonts w:ascii="宋体" w:hAnsi="宋体" w:hint="eastAsia"/>
          <w:sz w:val="24"/>
          <w:szCs w:val="28"/>
        </w:rPr>
        <w:t>个工作日内不计利息原额退还；如有质疑或投诉，将在质疑和投诉处理完毕后不计利息原额退还。</w:t>
      </w:r>
    </w:p>
    <w:p w14:paraId="6EFBED91"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5.中选单位的参选保证金将自动转为合同履约保证金。履约保证金将在本项目服务期满后(工程竣工验收后或设备调试合格)</w:t>
      </w:r>
      <w:r>
        <w:rPr>
          <w:rFonts w:ascii="宋体" w:hAnsi="宋体" w:hint="eastAsia"/>
          <w:color w:val="FF0000"/>
          <w:sz w:val="24"/>
          <w:szCs w:val="28"/>
        </w:rPr>
        <w:t>30</w:t>
      </w:r>
      <w:r>
        <w:rPr>
          <w:rFonts w:ascii="宋体" w:hAnsi="宋体" w:hint="eastAsia"/>
          <w:sz w:val="24"/>
          <w:szCs w:val="28"/>
        </w:rPr>
        <w:t>个工作日内无息予以退还。</w:t>
      </w:r>
    </w:p>
    <w:p w14:paraId="51D5C45E"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6.有下列情形之一的，比选保证金将被依法没收。</w:t>
      </w:r>
    </w:p>
    <w:p w14:paraId="10DB2B2F"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6.1中选后无正当理由放弃中选或不与比选人签订合同的；</w:t>
      </w:r>
    </w:p>
    <w:p w14:paraId="4314662B" w14:textId="77777777" w:rsidR="00CD5B03" w:rsidRDefault="00000000" w:rsidP="003570C1">
      <w:pPr>
        <w:spacing w:line="360" w:lineRule="auto"/>
        <w:ind w:firstLineChars="200" w:firstLine="480"/>
        <w:rPr>
          <w:rFonts w:ascii="宋体" w:hAnsi="宋体" w:hint="eastAsia"/>
          <w:sz w:val="24"/>
          <w:szCs w:val="28"/>
        </w:rPr>
      </w:pPr>
      <w:r>
        <w:rPr>
          <w:rFonts w:ascii="宋体" w:hAnsi="宋体" w:hint="eastAsia"/>
          <w:sz w:val="24"/>
          <w:szCs w:val="28"/>
        </w:rPr>
        <w:t>6.2将中选项目转让给他人，或者在参选文件中未说明，且未经比选人同意，违反比选文件规定，将中选项目分包给他人的。</w:t>
      </w:r>
    </w:p>
    <w:p w14:paraId="00A04D07" w14:textId="77777777" w:rsidR="00CD5B03" w:rsidRDefault="00000000" w:rsidP="003570C1">
      <w:pPr>
        <w:spacing w:line="360" w:lineRule="auto"/>
        <w:ind w:firstLineChars="200" w:firstLine="480"/>
        <w:rPr>
          <w:rFonts w:ascii="宋体" w:hAnsi="宋体" w:hint="eastAsia"/>
          <w:b/>
          <w:sz w:val="28"/>
          <w:szCs w:val="28"/>
        </w:rPr>
      </w:pPr>
      <w:r>
        <w:rPr>
          <w:rFonts w:ascii="宋体" w:hAnsi="宋体" w:hint="eastAsia"/>
          <w:sz w:val="24"/>
          <w:szCs w:val="28"/>
        </w:rPr>
        <w:t>6.3本项目坚决杜绝挂靠行为，如发现挂靠行为，取消参选资格(签订合同的，取消合同)，并上报建设主管部门备案。</w:t>
      </w:r>
    </w:p>
    <w:p w14:paraId="20B7AB02" w14:textId="77777777" w:rsidR="00CD5B03" w:rsidRDefault="00CD5B03" w:rsidP="003570C1">
      <w:pPr>
        <w:tabs>
          <w:tab w:val="left" w:pos="5880"/>
        </w:tabs>
        <w:spacing w:line="360" w:lineRule="auto"/>
        <w:ind w:firstLineChars="200" w:firstLine="512"/>
        <w:jc w:val="left"/>
        <w:rPr>
          <w:rFonts w:ascii="宋体" w:eastAsiaTheme="minorEastAsia" w:hAnsi="宋体" w:hint="eastAsia"/>
          <w:snapToGrid w:val="0"/>
          <w:spacing w:val="8"/>
          <w:sz w:val="24"/>
          <w:highlight w:val="yellow"/>
        </w:rPr>
      </w:pPr>
    </w:p>
    <w:p w14:paraId="41283EAC" w14:textId="77777777" w:rsidR="00CD5B03" w:rsidRDefault="00000000" w:rsidP="003570C1">
      <w:pPr>
        <w:tabs>
          <w:tab w:val="left" w:pos="5880"/>
        </w:tabs>
        <w:autoSpaceDE w:val="0"/>
        <w:autoSpaceDN w:val="0"/>
        <w:spacing w:line="360" w:lineRule="auto"/>
        <w:rPr>
          <w:rFonts w:ascii="宋体" w:hAnsi="宋体" w:hint="eastAsia"/>
          <w:b/>
          <w:sz w:val="24"/>
        </w:rPr>
      </w:pPr>
      <w:r>
        <w:rPr>
          <w:rFonts w:ascii="宋体" w:hAnsi="宋体" w:hint="eastAsia"/>
          <w:b/>
          <w:sz w:val="24"/>
        </w:rPr>
        <w:t>八、参选文件的递交</w:t>
      </w:r>
    </w:p>
    <w:p w14:paraId="3FF934BF" w14:textId="384C6521" w:rsidR="00CD5B03" w:rsidRDefault="00000000" w:rsidP="003570C1">
      <w:pPr>
        <w:spacing w:line="360" w:lineRule="auto"/>
        <w:ind w:firstLineChars="200" w:firstLine="482"/>
        <w:rPr>
          <w:rStyle w:val="NormalCharacter"/>
          <w:rFonts w:ascii="黑体" w:eastAsia="黑体" w:hAnsi="黑体" w:hint="eastAsia"/>
          <w:b/>
          <w:sz w:val="24"/>
          <w:szCs w:val="28"/>
        </w:rPr>
      </w:pPr>
      <w:r>
        <w:rPr>
          <w:rStyle w:val="NormalCharacter"/>
          <w:rFonts w:ascii="黑体" w:eastAsia="黑体" w:hAnsi="黑体"/>
          <w:b/>
          <w:sz w:val="24"/>
          <w:szCs w:val="28"/>
          <w:highlight w:val="yellow"/>
        </w:rPr>
        <w:t>1.参选文件递交的截止时间：</w:t>
      </w:r>
      <w:r w:rsidR="003570C1">
        <w:rPr>
          <w:rStyle w:val="NormalCharacter"/>
          <w:rFonts w:ascii="黑体" w:eastAsia="黑体" w:hAnsi="黑体" w:hint="eastAsia"/>
          <w:b/>
          <w:sz w:val="24"/>
          <w:szCs w:val="28"/>
          <w:highlight w:val="yellow"/>
          <w:u w:val="single" w:color="000000"/>
        </w:rPr>
        <w:t>2026</w:t>
      </w:r>
      <w:r>
        <w:rPr>
          <w:rStyle w:val="NormalCharacter"/>
          <w:rFonts w:ascii="黑体" w:eastAsia="黑体" w:hAnsi="黑体" w:hint="eastAsia"/>
          <w:b/>
          <w:sz w:val="24"/>
          <w:szCs w:val="28"/>
          <w:highlight w:val="yellow"/>
          <w:u w:val="single" w:color="000000"/>
        </w:rPr>
        <w:t>年</w:t>
      </w:r>
      <w:r>
        <w:rPr>
          <w:rStyle w:val="NormalCharacter"/>
          <w:rFonts w:ascii="黑体" w:eastAsia="黑体" w:hAnsi="黑体"/>
          <w:b/>
          <w:sz w:val="24"/>
          <w:szCs w:val="28"/>
          <w:highlight w:val="yellow"/>
          <w:u w:val="single" w:color="000000"/>
        </w:rPr>
        <w:t xml:space="preserve">  </w:t>
      </w:r>
      <w:r w:rsidR="00B3080F">
        <w:rPr>
          <w:rStyle w:val="NormalCharacter"/>
          <w:rFonts w:ascii="黑体" w:eastAsia="黑体" w:hAnsi="黑体" w:hint="eastAsia"/>
          <w:b/>
          <w:sz w:val="24"/>
          <w:szCs w:val="28"/>
          <w:highlight w:val="yellow"/>
          <w:u w:val="single" w:color="000000"/>
        </w:rPr>
        <w:t>9</w:t>
      </w:r>
      <w:r>
        <w:rPr>
          <w:rStyle w:val="NormalCharacter"/>
          <w:rFonts w:ascii="黑体" w:eastAsia="黑体" w:hAnsi="黑体"/>
          <w:b/>
          <w:sz w:val="24"/>
          <w:szCs w:val="28"/>
          <w:highlight w:val="yellow"/>
          <w:u w:val="single" w:color="000000"/>
        </w:rPr>
        <w:t xml:space="preserve"> </w:t>
      </w:r>
      <w:r>
        <w:rPr>
          <w:rStyle w:val="NormalCharacter"/>
          <w:rFonts w:ascii="黑体" w:eastAsia="黑体" w:hAnsi="黑体"/>
          <w:b/>
          <w:sz w:val="24"/>
          <w:szCs w:val="28"/>
          <w:highlight w:val="yellow"/>
        </w:rPr>
        <w:t>月</w:t>
      </w:r>
      <w:r>
        <w:rPr>
          <w:rStyle w:val="NormalCharacter"/>
          <w:rFonts w:ascii="黑体" w:eastAsia="黑体" w:hAnsi="黑体"/>
          <w:b/>
          <w:sz w:val="24"/>
          <w:szCs w:val="28"/>
          <w:highlight w:val="yellow"/>
          <w:u w:val="single" w:color="000000"/>
        </w:rPr>
        <w:t xml:space="preserve"> </w:t>
      </w:r>
      <w:r w:rsidR="00B3080F">
        <w:rPr>
          <w:rStyle w:val="NormalCharacter"/>
          <w:rFonts w:ascii="黑体" w:eastAsia="黑体" w:hAnsi="黑体" w:hint="eastAsia"/>
          <w:b/>
          <w:sz w:val="24"/>
          <w:szCs w:val="28"/>
          <w:highlight w:val="yellow"/>
          <w:u w:val="single" w:color="000000"/>
        </w:rPr>
        <w:t>21</w:t>
      </w:r>
      <w:r>
        <w:rPr>
          <w:rStyle w:val="NormalCharacter"/>
          <w:rFonts w:ascii="黑体" w:eastAsia="黑体" w:hAnsi="黑体"/>
          <w:b/>
          <w:sz w:val="24"/>
          <w:szCs w:val="28"/>
          <w:highlight w:val="yellow"/>
          <w:u w:val="single" w:color="000000"/>
        </w:rPr>
        <w:t xml:space="preserve">  </w:t>
      </w:r>
      <w:r>
        <w:rPr>
          <w:rStyle w:val="NormalCharacter"/>
          <w:rFonts w:ascii="黑体" w:eastAsia="黑体" w:hAnsi="黑体"/>
          <w:b/>
          <w:sz w:val="24"/>
          <w:szCs w:val="28"/>
          <w:highlight w:val="yellow"/>
        </w:rPr>
        <w:t>日下午16时00分</w:t>
      </w:r>
      <w:r>
        <w:rPr>
          <w:rStyle w:val="NormalCharacter"/>
          <w:rFonts w:ascii="宋体" w:hAnsi="宋体"/>
          <w:spacing w:val="8"/>
          <w:sz w:val="24"/>
        </w:rPr>
        <w:t>(以比选人收到参选文件的时间为准)</w:t>
      </w:r>
      <w:r>
        <w:rPr>
          <w:rStyle w:val="NormalCharacter"/>
          <w:rFonts w:ascii="黑体" w:eastAsia="黑体" w:hAnsi="黑体"/>
          <w:b/>
          <w:sz w:val="24"/>
          <w:szCs w:val="28"/>
        </w:rPr>
        <w:t>。</w:t>
      </w:r>
    </w:p>
    <w:p w14:paraId="566966E4" w14:textId="77777777" w:rsidR="00CD5B03" w:rsidRDefault="00000000" w:rsidP="003570C1">
      <w:pPr>
        <w:spacing w:line="360" w:lineRule="auto"/>
        <w:ind w:firstLineChars="200" w:firstLine="482"/>
        <w:rPr>
          <w:rStyle w:val="NormalCharacter"/>
          <w:rFonts w:ascii="黑体" w:eastAsia="黑体" w:hAnsi="黑体" w:hint="eastAsia"/>
          <w:b/>
          <w:sz w:val="24"/>
          <w:szCs w:val="28"/>
        </w:rPr>
      </w:pPr>
      <w:r>
        <w:rPr>
          <w:rStyle w:val="NormalCharacter"/>
          <w:rFonts w:ascii="黑体" w:eastAsia="黑体" w:hAnsi="黑体"/>
          <w:b/>
          <w:sz w:val="24"/>
          <w:szCs w:val="28"/>
        </w:rPr>
        <w:t>2.递交或邮寄参选文件的地点为：福建省东南电化公司办公楼二楼供销部（福建省福清市江阴工业集中区），联系人：陈智敏，联系电话：86552258。</w:t>
      </w:r>
      <w:r>
        <w:rPr>
          <w:rStyle w:val="NormalCharacter"/>
          <w:rFonts w:ascii="黑体" w:eastAsia="黑体" w:hAnsi="黑体"/>
          <w:b/>
          <w:sz w:val="32"/>
          <w:szCs w:val="32"/>
          <w:highlight w:val="yellow"/>
        </w:rPr>
        <w:t>参选文件邮件包装物上应用油性笔注明参选项目名称</w:t>
      </w:r>
      <w:r>
        <w:rPr>
          <w:rStyle w:val="NormalCharacter"/>
          <w:rFonts w:ascii="黑体" w:eastAsia="黑体" w:hAnsi="黑体"/>
          <w:b/>
          <w:sz w:val="24"/>
          <w:szCs w:val="28"/>
          <w:highlight w:val="yellow"/>
        </w:rPr>
        <w:t>、</w:t>
      </w:r>
      <w:r>
        <w:rPr>
          <w:rStyle w:val="NormalCharacter"/>
          <w:rFonts w:ascii="黑体" w:eastAsia="黑体" w:hAnsi="黑体"/>
          <w:b/>
          <w:sz w:val="32"/>
          <w:szCs w:val="32"/>
          <w:highlight w:val="yellow"/>
        </w:rPr>
        <w:t>联系人及电话</w:t>
      </w:r>
      <w:r>
        <w:rPr>
          <w:rStyle w:val="NormalCharacter"/>
          <w:rFonts w:ascii="黑体" w:eastAsia="黑体" w:hAnsi="黑体"/>
          <w:b/>
          <w:sz w:val="32"/>
          <w:szCs w:val="32"/>
        </w:rPr>
        <w:t>，</w:t>
      </w:r>
      <w:r>
        <w:rPr>
          <w:rStyle w:val="NormalCharacter"/>
          <w:rFonts w:ascii="黑体" w:eastAsia="黑体" w:hAnsi="黑体"/>
          <w:b/>
          <w:sz w:val="24"/>
          <w:szCs w:val="28"/>
        </w:rPr>
        <w:t>请使用顺丰或EMS进行邮寄，其他邮寄方式可能无法到达我司。</w:t>
      </w:r>
    </w:p>
    <w:p w14:paraId="249D1B10" w14:textId="77777777" w:rsidR="00CD5B03" w:rsidRDefault="00000000" w:rsidP="003570C1">
      <w:pPr>
        <w:spacing w:line="360" w:lineRule="auto"/>
        <w:ind w:firstLineChars="200" w:firstLine="480"/>
        <w:rPr>
          <w:rStyle w:val="NormalCharacter"/>
          <w:rFonts w:ascii="宋体" w:hAnsi="宋体" w:hint="eastAsia"/>
          <w:sz w:val="24"/>
          <w:szCs w:val="28"/>
        </w:rPr>
      </w:pPr>
      <w:r>
        <w:rPr>
          <w:rStyle w:val="NormalCharacter"/>
          <w:rFonts w:ascii="宋体" w:hAnsi="宋体"/>
          <w:sz w:val="24"/>
          <w:szCs w:val="28"/>
        </w:rPr>
        <w:t>3.只允许参选人有一个参选方案，否则将被视为无效参选。</w:t>
      </w:r>
    </w:p>
    <w:p w14:paraId="3A23ED4F" w14:textId="77777777" w:rsidR="00CD5B03" w:rsidRDefault="00000000" w:rsidP="003570C1">
      <w:pPr>
        <w:spacing w:line="360" w:lineRule="auto"/>
        <w:ind w:firstLineChars="200" w:firstLine="480"/>
        <w:rPr>
          <w:rStyle w:val="NormalCharacter"/>
          <w:rFonts w:ascii="宋体" w:hAnsi="宋体" w:hint="eastAsia"/>
          <w:sz w:val="24"/>
          <w:szCs w:val="28"/>
        </w:rPr>
      </w:pPr>
      <w:r>
        <w:rPr>
          <w:rStyle w:val="NormalCharacter"/>
          <w:rFonts w:ascii="宋体" w:hAnsi="宋体"/>
          <w:sz w:val="24"/>
          <w:szCs w:val="28"/>
        </w:rPr>
        <w:t>4.逾期送达的或未送达指定地点或参选文件密封不符合规定要求的参选文件，比选人不予受理。参选人所提交的比选文件在评选结束后，无论中选与否都不退还。</w:t>
      </w:r>
    </w:p>
    <w:p w14:paraId="0F53C7E5" w14:textId="77777777" w:rsidR="00CD5B03" w:rsidRDefault="00000000" w:rsidP="003570C1">
      <w:pPr>
        <w:spacing w:line="360" w:lineRule="auto"/>
        <w:ind w:firstLineChars="200" w:firstLine="480"/>
        <w:rPr>
          <w:rStyle w:val="NormalCharacter"/>
          <w:rFonts w:ascii="宋体" w:hAnsi="宋体" w:hint="eastAsia"/>
          <w:sz w:val="24"/>
          <w:szCs w:val="28"/>
        </w:rPr>
      </w:pPr>
      <w:r>
        <w:rPr>
          <w:rStyle w:val="NormalCharacter"/>
          <w:rFonts w:ascii="宋体" w:hAnsi="宋体"/>
          <w:sz w:val="24"/>
          <w:szCs w:val="28"/>
        </w:rPr>
        <w:t>5.参选人收到比选文件后，如有疑问需要澄清，请以书面形式在规定时间内报比选人汇总。</w:t>
      </w:r>
    </w:p>
    <w:p w14:paraId="1C2847A7" w14:textId="77777777" w:rsidR="00CD5B03" w:rsidRDefault="00000000" w:rsidP="003570C1">
      <w:pPr>
        <w:spacing w:line="360" w:lineRule="auto"/>
        <w:ind w:firstLineChars="200" w:firstLine="480"/>
        <w:rPr>
          <w:rStyle w:val="NormalCharacter"/>
          <w:rFonts w:ascii="宋体" w:hAnsi="宋体" w:hint="eastAsia"/>
          <w:sz w:val="24"/>
          <w:szCs w:val="28"/>
        </w:rPr>
      </w:pPr>
      <w:r>
        <w:rPr>
          <w:rStyle w:val="NormalCharacter"/>
          <w:rFonts w:ascii="宋体" w:hAnsi="宋体"/>
          <w:sz w:val="24"/>
          <w:szCs w:val="28"/>
        </w:rPr>
        <w:t>6.参选人对比选人提供的比选文件所做出的推论、解释和结论，比选人概不负责。参选人由于对比选文件的任何推论和误解以及比选对有关问题的口头解释所造成的后果，均由参选人负责。</w:t>
      </w:r>
    </w:p>
    <w:p w14:paraId="505192A1"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647316D5"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2E3FDC3F"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62F121D2"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57AB5353"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62A86F6B"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72C734A9" w14:textId="77777777" w:rsidR="00CD5B03" w:rsidRDefault="00CD5B03" w:rsidP="003570C1">
      <w:pPr>
        <w:tabs>
          <w:tab w:val="left" w:pos="5880"/>
        </w:tabs>
        <w:spacing w:line="360" w:lineRule="auto"/>
        <w:ind w:firstLineChars="200" w:firstLine="480"/>
        <w:rPr>
          <w:rFonts w:ascii="宋体" w:hAnsi="宋体" w:cs="宋体" w:hint="eastAsia"/>
          <w:sz w:val="24"/>
        </w:rPr>
      </w:pPr>
    </w:p>
    <w:p w14:paraId="5F3C1A99" w14:textId="77777777" w:rsidR="00CD5B03" w:rsidRDefault="00000000" w:rsidP="003570C1">
      <w:pPr>
        <w:tabs>
          <w:tab w:val="left" w:pos="5880"/>
        </w:tabs>
        <w:spacing w:line="360" w:lineRule="auto"/>
        <w:jc w:val="center"/>
        <w:rPr>
          <w:rFonts w:ascii="宋体"/>
          <w:b/>
          <w:color w:val="000000"/>
          <w:sz w:val="28"/>
          <w:szCs w:val="28"/>
        </w:rPr>
      </w:pPr>
      <w:r>
        <w:rPr>
          <w:rFonts w:ascii="宋体" w:hAnsi="宋体" w:cs="宋体" w:hint="eastAsia"/>
          <w:b/>
          <w:color w:val="000000"/>
          <w:sz w:val="28"/>
          <w:szCs w:val="28"/>
        </w:rPr>
        <w:t>第三章</w:t>
      </w:r>
      <w:r>
        <w:rPr>
          <w:rFonts w:ascii="宋体" w:hAnsi="宋体" w:cs="宋体"/>
          <w:b/>
          <w:color w:val="000000"/>
          <w:sz w:val="28"/>
          <w:szCs w:val="28"/>
        </w:rPr>
        <w:t xml:space="preserve">   </w:t>
      </w:r>
      <w:r>
        <w:rPr>
          <w:rFonts w:ascii="宋体" w:hAnsi="宋体" w:cs="宋体" w:hint="eastAsia"/>
          <w:b/>
          <w:color w:val="000000"/>
          <w:sz w:val="28"/>
          <w:szCs w:val="28"/>
        </w:rPr>
        <w:t>参选文件的编制</w:t>
      </w:r>
    </w:p>
    <w:p w14:paraId="1FD54C4E" w14:textId="77777777" w:rsidR="00CD5B03" w:rsidRDefault="00000000" w:rsidP="003570C1">
      <w:pPr>
        <w:tabs>
          <w:tab w:val="left" w:pos="5880"/>
        </w:tabs>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、参选文件的组成：</w:t>
      </w:r>
    </w:p>
    <w:p w14:paraId="54DD1551" w14:textId="77777777" w:rsidR="00CD5B03" w:rsidRDefault="00000000" w:rsidP="003570C1">
      <w:pPr>
        <w:tabs>
          <w:tab w:val="left" w:pos="5880"/>
        </w:tabs>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color w:val="000000"/>
          <w:sz w:val="24"/>
        </w:rPr>
        <w:t>①</w:t>
      </w:r>
      <w:r>
        <w:rPr>
          <w:rFonts w:asciiTheme="minorEastAsia" w:eastAsiaTheme="minorEastAsia" w:hAnsiTheme="minorEastAsia" w:hint="eastAsia"/>
          <w:sz w:val="24"/>
        </w:rPr>
        <w:t>提供经营业绩的证明。其中包括：投标前三年相关业绩的合同、营业业绩证明等，其他可以证明承包单位具有良好运营业绩的相关材料；若虚假申报，比选人保留否决权。</w:t>
      </w:r>
    </w:p>
    <w:p w14:paraId="40879B1E" w14:textId="77777777" w:rsidR="00CD5B03" w:rsidRDefault="00000000" w:rsidP="003570C1">
      <w:pPr>
        <w:tabs>
          <w:tab w:val="left" w:pos="5880"/>
        </w:tabs>
        <w:spacing w:line="360" w:lineRule="auto"/>
        <w:ind w:firstLineChars="200" w:firstLine="480"/>
        <w:rPr>
          <w:rFonts w:asciiTheme="minorEastAsia" w:eastAsiaTheme="minorEastAsia" w:hAnsiTheme="minorEastAsia" w:hint="eastAsia"/>
          <w:color w:val="000000"/>
          <w:sz w:val="24"/>
        </w:rPr>
      </w:pPr>
      <w:r>
        <w:rPr>
          <w:rFonts w:asciiTheme="minorEastAsia" w:eastAsiaTheme="minorEastAsia" w:hAnsiTheme="minorEastAsia"/>
          <w:color w:val="000000"/>
          <w:sz w:val="24"/>
        </w:rPr>
        <w:t>凡弄虚作假的，一经查实，</w:t>
      </w:r>
      <w:r>
        <w:rPr>
          <w:rFonts w:asciiTheme="minorEastAsia" w:eastAsiaTheme="minorEastAsia" w:hAnsiTheme="minorEastAsia" w:hint="eastAsia"/>
          <w:color w:val="000000"/>
          <w:sz w:val="24"/>
        </w:rPr>
        <w:t>比选人</w:t>
      </w:r>
      <w:r>
        <w:rPr>
          <w:rFonts w:asciiTheme="minorEastAsia" w:eastAsiaTheme="minorEastAsia" w:hAnsiTheme="minorEastAsia"/>
          <w:color w:val="000000"/>
          <w:sz w:val="24"/>
        </w:rPr>
        <w:t>有权取消其中</w:t>
      </w:r>
      <w:r>
        <w:rPr>
          <w:rFonts w:asciiTheme="minorEastAsia" w:eastAsiaTheme="minorEastAsia" w:hAnsiTheme="minorEastAsia" w:hint="eastAsia"/>
          <w:color w:val="000000"/>
          <w:sz w:val="24"/>
        </w:rPr>
        <w:t>选</w:t>
      </w:r>
      <w:r>
        <w:rPr>
          <w:rFonts w:asciiTheme="minorEastAsia" w:eastAsiaTheme="minorEastAsia" w:hAnsiTheme="minorEastAsia"/>
          <w:color w:val="000000"/>
          <w:sz w:val="24"/>
        </w:rPr>
        <w:t>资格。</w:t>
      </w:r>
    </w:p>
    <w:p w14:paraId="2D56ADCF" w14:textId="77777777" w:rsidR="00CD5B03" w:rsidRDefault="00000000" w:rsidP="003570C1">
      <w:pPr>
        <w:tabs>
          <w:tab w:val="left" w:pos="5880"/>
        </w:tabs>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color w:val="000000"/>
          <w:sz w:val="24"/>
        </w:rPr>
        <w:t>②</w:t>
      </w:r>
      <w:r>
        <w:rPr>
          <w:rFonts w:asciiTheme="minorEastAsia" w:eastAsiaTheme="minorEastAsia" w:hAnsiTheme="minorEastAsia" w:hint="eastAsia"/>
          <w:sz w:val="24"/>
        </w:rPr>
        <w:t>参选单位企业概况（当前主要经营品种及经营状况、经营历史简介）、产品宣传册、营业执照</w:t>
      </w:r>
      <w:r>
        <w:rPr>
          <w:rFonts w:asciiTheme="minorEastAsia" w:eastAsiaTheme="minorEastAsia" w:hAnsiTheme="minorEastAsia"/>
          <w:color w:val="000000"/>
          <w:sz w:val="24"/>
        </w:rPr>
        <w:t>（经年检或年审合格的）</w:t>
      </w:r>
      <w:r>
        <w:rPr>
          <w:rFonts w:asciiTheme="minorEastAsia" w:eastAsiaTheme="minorEastAsia" w:hAnsiTheme="minorEastAsia" w:hint="eastAsia"/>
          <w:sz w:val="24"/>
        </w:rPr>
        <w:t>等。</w:t>
      </w:r>
    </w:p>
    <w:p w14:paraId="7156A4DB" w14:textId="77777777" w:rsidR="00CD5B03" w:rsidRDefault="00000000" w:rsidP="003570C1">
      <w:pPr>
        <w:tabs>
          <w:tab w:val="left" w:pos="5880"/>
        </w:tabs>
        <w:spacing w:line="360" w:lineRule="auto"/>
        <w:ind w:firstLineChars="200" w:firstLine="480"/>
        <w:rPr>
          <w:rFonts w:asciiTheme="minorEastAsia" w:eastAsiaTheme="minorEastAsia" w:hAnsiTheme="minorEastAsia" w:hint="eastAsia"/>
          <w:sz w:val="24"/>
        </w:rPr>
      </w:pPr>
      <w:r>
        <w:rPr>
          <w:rFonts w:asciiTheme="minorEastAsia" w:eastAsiaTheme="minorEastAsia" w:hAnsiTheme="minorEastAsia" w:hint="eastAsia"/>
          <w:sz w:val="24"/>
        </w:rPr>
        <w:t>③参选单位出具业务联系人的授权</w:t>
      </w:r>
      <w:r>
        <w:rPr>
          <w:rFonts w:asciiTheme="minorEastAsia" w:eastAsiaTheme="minorEastAsia" w:hAnsiTheme="minorEastAsia" w:hint="eastAsia"/>
          <w:color w:val="000000"/>
          <w:sz w:val="24"/>
        </w:rPr>
        <w:t>代表</w:t>
      </w:r>
      <w:r>
        <w:rPr>
          <w:rFonts w:asciiTheme="minorEastAsia" w:eastAsiaTheme="minorEastAsia" w:hAnsiTheme="minorEastAsia" w:hint="eastAsia"/>
          <w:sz w:val="24"/>
        </w:rPr>
        <w:t>证明，业务联系人或被授权代表变更时应取得相应的具有</w:t>
      </w:r>
      <w:r>
        <w:rPr>
          <w:rFonts w:asciiTheme="minorEastAsia" w:eastAsiaTheme="minorEastAsia" w:hAnsiTheme="minorEastAsia" w:hint="eastAsia"/>
          <w:color w:val="000000"/>
          <w:sz w:val="24"/>
        </w:rPr>
        <w:t>法律</w:t>
      </w:r>
      <w:r>
        <w:rPr>
          <w:rFonts w:asciiTheme="minorEastAsia" w:eastAsiaTheme="minorEastAsia" w:hAnsiTheme="minorEastAsia" w:hint="eastAsia"/>
          <w:sz w:val="24"/>
        </w:rPr>
        <w:t>效力的证明材料。同时提供法定代表人或委托代表人的身份证复印件并加盖公章。</w:t>
      </w:r>
    </w:p>
    <w:p w14:paraId="23FF4A6A" w14:textId="77777777" w:rsidR="00CD5B03" w:rsidRDefault="00000000" w:rsidP="003570C1">
      <w:pPr>
        <w:tabs>
          <w:tab w:val="left" w:pos="5880"/>
        </w:tabs>
        <w:spacing w:line="360" w:lineRule="auto"/>
        <w:ind w:firstLineChars="200" w:firstLine="480"/>
        <w:rPr>
          <w:rFonts w:asciiTheme="minorEastAsia" w:eastAsiaTheme="minorEastAsia" w:hAnsiTheme="minorEastAsia" w:hint="eastAsia"/>
          <w:color w:val="000000"/>
          <w:sz w:val="24"/>
        </w:rPr>
      </w:pPr>
      <w:r>
        <w:rPr>
          <w:rFonts w:asciiTheme="minorEastAsia" w:eastAsiaTheme="minorEastAsia" w:hAnsiTheme="minorEastAsia" w:hint="eastAsia"/>
          <w:color w:val="000000"/>
          <w:sz w:val="24"/>
        </w:rPr>
        <w:t>④提供参选报价表。报价单参照参选文件格式进行报价。如私自修改报价格式按废标处理。</w:t>
      </w:r>
    </w:p>
    <w:p w14:paraId="13D68ADE" w14:textId="77777777" w:rsidR="00CD5B03" w:rsidRDefault="00000000" w:rsidP="003570C1">
      <w:pPr>
        <w:spacing w:line="360" w:lineRule="auto"/>
        <w:ind w:firstLineChars="200" w:firstLine="480"/>
        <w:rPr>
          <w:rFonts w:asciiTheme="minorEastAsia" w:eastAsiaTheme="minorEastAsia" w:hAnsiTheme="minorEastAsia" w:hint="eastAsia"/>
          <w:color w:val="000000"/>
          <w:sz w:val="24"/>
        </w:rPr>
      </w:pPr>
      <w:r>
        <w:rPr>
          <w:rFonts w:asciiTheme="minorEastAsia" w:eastAsiaTheme="minorEastAsia" w:hAnsiTheme="minorEastAsia"/>
          <w:color w:val="000000"/>
          <w:sz w:val="24"/>
        </w:rPr>
        <w:t>⑤</w:t>
      </w:r>
      <w:r>
        <w:rPr>
          <w:rFonts w:asciiTheme="minorEastAsia" w:eastAsiaTheme="minorEastAsia" w:hAnsiTheme="minorEastAsia" w:hint="eastAsia"/>
          <w:color w:val="000000"/>
          <w:sz w:val="24"/>
        </w:rPr>
        <w:t>以上①至</w:t>
      </w:r>
      <w:r>
        <w:rPr>
          <w:rFonts w:asciiTheme="minorEastAsia" w:eastAsiaTheme="minorEastAsia" w:hAnsiTheme="minorEastAsia" w:hint="eastAsia"/>
          <w:sz w:val="24"/>
        </w:rPr>
        <w:t>③项内容合并密封并加盖公章；</w:t>
      </w:r>
      <w:r>
        <w:rPr>
          <w:rFonts w:asciiTheme="minorEastAsia" w:eastAsiaTheme="minorEastAsia" w:hAnsiTheme="minorEastAsia" w:hint="eastAsia"/>
          <w:color w:val="000000"/>
          <w:sz w:val="24"/>
        </w:rPr>
        <w:t>④项内容单独密封并加盖公章；在密封封面上要有明确的注明表示密封内的项号。</w:t>
      </w:r>
    </w:p>
    <w:p w14:paraId="289A2FA1" w14:textId="77777777" w:rsidR="00CD5B03" w:rsidRDefault="00000000" w:rsidP="003570C1">
      <w:pPr>
        <w:tabs>
          <w:tab w:val="left" w:pos="5880"/>
        </w:tabs>
        <w:spacing w:line="360" w:lineRule="auto"/>
        <w:rPr>
          <w:rFonts w:ascii="宋体"/>
          <w:b/>
          <w:bCs/>
          <w:sz w:val="24"/>
        </w:rPr>
      </w:pPr>
      <w:r>
        <w:rPr>
          <w:rFonts w:ascii="宋体" w:hAnsi="宋体" w:cs="宋体"/>
          <w:b/>
          <w:bCs/>
          <w:sz w:val="24"/>
        </w:rPr>
        <w:t>2</w:t>
      </w:r>
      <w:r>
        <w:rPr>
          <w:rFonts w:ascii="宋体" w:hAnsi="宋体" w:cs="宋体" w:hint="eastAsia"/>
          <w:b/>
          <w:bCs/>
          <w:sz w:val="24"/>
        </w:rPr>
        <w:t>、参选书格式</w:t>
      </w:r>
    </w:p>
    <w:p w14:paraId="3E220A2E" w14:textId="77777777" w:rsidR="00CD5B03" w:rsidRDefault="00000000" w:rsidP="003570C1">
      <w:pPr>
        <w:tabs>
          <w:tab w:val="left" w:pos="5880"/>
        </w:tabs>
        <w:spacing w:line="360" w:lineRule="auto"/>
        <w:ind w:firstLineChars="196" w:firstLine="470"/>
        <w:rPr>
          <w:rFonts w:ascii="宋体"/>
          <w:sz w:val="24"/>
        </w:rPr>
      </w:pPr>
      <w:r>
        <w:rPr>
          <w:rFonts w:ascii="宋体" w:hAnsi="宋体" w:cs="宋体" w:hint="eastAsia"/>
          <w:sz w:val="24"/>
          <w:highlight w:val="yellow"/>
        </w:rPr>
        <w:t>参选文件格式详见附件二。</w:t>
      </w:r>
    </w:p>
    <w:p w14:paraId="3AED669F" w14:textId="77777777" w:rsidR="00CD5B03" w:rsidRDefault="00000000" w:rsidP="003570C1">
      <w:pPr>
        <w:tabs>
          <w:tab w:val="left" w:pos="5880"/>
        </w:tabs>
        <w:snapToGrid w:val="0"/>
        <w:spacing w:line="360" w:lineRule="auto"/>
        <w:rPr>
          <w:rFonts w:ascii="宋体"/>
          <w:b/>
          <w:bCs/>
          <w:color w:val="000000"/>
          <w:sz w:val="24"/>
        </w:rPr>
      </w:pPr>
      <w:r>
        <w:rPr>
          <w:rFonts w:ascii="宋体" w:hAnsi="宋体" w:cs="宋体"/>
          <w:b/>
          <w:bCs/>
          <w:color w:val="000000"/>
          <w:sz w:val="24"/>
        </w:rPr>
        <w:t>3</w:t>
      </w:r>
      <w:r>
        <w:rPr>
          <w:rFonts w:ascii="宋体" w:hAnsi="宋体" w:cs="宋体" w:hint="eastAsia"/>
          <w:b/>
          <w:bCs/>
          <w:color w:val="000000"/>
          <w:sz w:val="24"/>
        </w:rPr>
        <w:t>、参选报价</w:t>
      </w:r>
    </w:p>
    <w:p w14:paraId="4086A86B" w14:textId="77777777" w:rsidR="00CD5B03" w:rsidRDefault="00000000" w:rsidP="003570C1">
      <w:pPr>
        <w:tabs>
          <w:tab w:val="left" w:pos="5880"/>
        </w:tabs>
        <w:snapToGrid w:val="0"/>
        <w:spacing w:line="360" w:lineRule="auto"/>
        <w:ind w:firstLineChars="199" w:firstLine="478"/>
        <w:rPr>
          <w:rFonts w:ascii="宋体" w:hAnsi="宋体" w:cs="宋体" w:hint="eastAsia"/>
          <w:sz w:val="24"/>
        </w:rPr>
      </w:pPr>
      <w:r>
        <w:rPr>
          <w:rFonts w:ascii="宋体" w:hAnsi="宋体" w:cs="宋体" w:hint="eastAsia"/>
          <w:color w:val="000000"/>
          <w:sz w:val="24"/>
        </w:rPr>
        <w:t>参选</w:t>
      </w:r>
      <w:r>
        <w:rPr>
          <w:rFonts w:ascii="宋体" w:hAnsi="宋体" w:cs="宋体" w:hint="eastAsia"/>
          <w:sz w:val="24"/>
        </w:rPr>
        <w:t>人须对参选报价负责。</w:t>
      </w:r>
      <w:r>
        <w:rPr>
          <w:rFonts w:ascii="宋体" w:hAnsi="宋体" w:cs="宋体" w:hint="eastAsia"/>
          <w:color w:val="000000"/>
          <w:sz w:val="24"/>
        </w:rPr>
        <w:t>参选报价应根据</w:t>
      </w:r>
      <w:r>
        <w:rPr>
          <w:rFonts w:ascii="宋体" w:hAnsi="宋体" w:cs="宋体" w:hint="eastAsia"/>
          <w:sz w:val="24"/>
        </w:rPr>
        <w:t>报价函填写，加盖参选人印章，字迹清晰，否则视为无效。</w:t>
      </w:r>
      <w:r>
        <w:rPr>
          <w:rFonts w:ascii="宋体" w:hAnsi="宋体" w:cs="宋体"/>
          <w:sz w:val="24"/>
        </w:rPr>
        <w:t xml:space="preserve"> </w:t>
      </w:r>
    </w:p>
    <w:p w14:paraId="08F7F5BA" w14:textId="77777777" w:rsidR="00CD5B03" w:rsidRDefault="00000000" w:rsidP="003570C1">
      <w:pPr>
        <w:tabs>
          <w:tab w:val="left" w:pos="5880"/>
        </w:tabs>
        <w:snapToGrid w:val="0"/>
        <w:spacing w:line="360" w:lineRule="auto"/>
        <w:rPr>
          <w:rFonts w:ascii="宋体"/>
          <w:b/>
          <w:bCs/>
          <w:sz w:val="24"/>
        </w:rPr>
      </w:pPr>
      <w:r>
        <w:rPr>
          <w:rFonts w:ascii="宋体" w:hAnsi="宋体" w:cs="宋体"/>
          <w:b/>
          <w:bCs/>
          <w:sz w:val="24"/>
        </w:rPr>
        <w:t>4</w:t>
      </w:r>
      <w:r>
        <w:rPr>
          <w:rFonts w:ascii="宋体" w:hAnsi="宋体" w:cs="宋体" w:hint="eastAsia"/>
          <w:b/>
          <w:bCs/>
          <w:sz w:val="24"/>
        </w:rPr>
        <w:t>、特别说明</w:t>
      </w:r>
    </w:p>
    <w:p w14:paraId="2B9AA6C8" w14:textId="77777777" w:rsidR="00CD5B03" w:rsidRDefault="00000000" w:rsidP="003570C1">
      <w:pPr>
        <w:widowControl/>
        <w:tabs>
          <w:tab w:val="left" w:pos="5880"/>
        </w:tabs>
        <w:snapToGrid w:val="0"/>
        <w:spacing w:line="360" w:lineRule="auto"/>
        <w:ind w:firstLineChars="200" w:firstLine="480"/>
        <w:rPr>
          <w:rFonts w:ascii="宋体"/>
          <w:sz w:val="24"/>
        </w:rPr>
      </w:pPr>
      <w:r>
        <w:rPr>
          <w:rFonts w:ascii="宋体" w:hAnsi="宋体" w:cs="宋体"/>
          <w:sz w:val="24"/>
        </w:rPr>
        <w:t>4.1</w:t>
      </w:r>
      <w:r>
        <w:rPr>
          <w:rFonts w:ascii="宋体" w:hAnsi="宋体" w:cs="宋体" w:hint="eastAsia"/>
          <w:sz w:val="24"/>
        </w:rPr>
        <w:t>参选人需承担所有与比选有关的费用，比选人在任何情况</w:t>
      </w:r>
    </w:p>
    <w:p w14:paraId="66FD01B3" w14:textId="77777777" w:rsidR="00CD5B03" w:rsidRDefault="00000000" w:rsidP="003570C1">
      <w:pPr>
        <w:widowControl/>
        <w:tabs>
          <w:tab w:val="left" w:pos="5880"/>
        </w:tabs>
        <w:snapToGrid w:val="0"/>
        <w:spacing w:line="360" w:lineRule="auto"/>
        <w:rPr>
          <w:rFonts w:ascii="宋体"/>
          <w:sz w:val="24"/>
        </w:rPr>
      </w:pPr>
      <w:r>
        <w:rPr>
          <w:rFonts w:ascii="宋体" w:hAnsi="宋体" w:cs="宋体" w:hint="eastAsia"/>
          <w:sz w:val="24"/>
        </w:rPr>
        <w:t>不负担上述费用。</w:t>
      </w:r>
    </w:p>
    <w:p w14:paraId="13370EF7" w14:textId="77777777" w:rsidR="00CD5B03" w:rsidRDefault="00000000" w:rsidP="003570C1">
      <w:pPr>
        <w:widowControl/>
        <w:tabs>
          <w:tab w:val="left" w:pos="3825"/>
          <w:tab w:val="left" w:pos="5880"/>
        </w:tabs>
        <w:snapToGrid w:val="0"/>
        <w:spacing w:line="360" w:lineRule="auto"/>
        <w:ind w:firstLineChars="200" w:firstLine="480"/>
        <w:jc w:val="left"/>
        <w:rPr>
          <w:rFonts w:ascii="宋体"/>
          <w:color w:val="000000"/>
          <w:sz w:val="24"/>
        </w:rPr>
      </w:pPr>
      <w:r>
        <w:rPr>
          <w:rFonts w:ascii="宋体" w:hAnsi="宋体" w:cs="宋体"/>
          <w:sz w:val="24"/>
        </w:rPr>
        <w:t>4.2</w:t>
      </w:r>
      <w:r>
        <w:rPr>
          <w:rFonts w:ascii="宋体" w:hAnsi="宋体" w:cs="宋体" w:hint="eastAsia"/>
          <w:color w:val="000000"/>
          <w:sz w:val="24"/>
        </w:rPr>
        <w:t>参选收到比选文件后，如有疑问需要澄清，请以</w:t>
      </w:r>
      <w:r>
        <w:rPr>
          <w:rFonts w:ascii="宋体" w:hAnsi="宋体" w:cs="宋体" w:hint="eastAsia"/>
          <w:sz w:val="24"/>
        </w:rPr>
        <w:t>书面形式</w:t>
      </w:r>
      <w:r>
        <w:rPr>
          <w:rFonts w:ascii="宋体" w:hAnsi="宋体" w:cs="宋体" w:hint="eastAsia"/>
          <w:color w:val="000000"/>
          <w:sz w:val="24"/>
        </w:rPr>
        <w:t>在规定时间内报比选人汇总。</w:t>
      </w:r>
    </w:p>
    <w:p w14:paraId="4245D287" w14:textId="77777777" w:rsidR="00CD5B03" w:rsidRDefault="00000000" w:rsidP="003570C1">
      <w:pPr>
        <w:widowControl/>
        <w:tabs>
          <w:tab w:val="left" w:pos="3825"/>
          <w:tab w:val="left" w:pos="5880"/>
        </w:tabs>
        <w:snapToGrid w:val="0"/>
        <w:spacing w:line="360" w:lineRule="auto"/>
        <w:ind w:firstLineChars="200" w:firstLine="480"/>
        <w:jc w:val="left"/>
        <w:rPr>
          <w:rFonts w:ascii="宋体"/>
          <w:color w:val="000000"/>
          <w:sz w:val="24"/>
        </w:rPr>
      </w:pPr>
      <w:r>
        <w:rPr>
          <w:rFonts w:ascii="宋体" w:hAnsi="宋体" w:cs="宋体"/>
          <w:sz w:val="24"/>
        </w:rPr>
        <w:t>4.3</w:t>
      </w:r>
      <w:r>
        <w:rPr>
          <w:rFonts w:ascii="宋体" w:hAnsi="宋体" w:cs="宋体" w:hint="eastAsia"/>
          <w:color w:val="000000"/>
          <w:sz w:val="24"/>
        </w:rPr>
        <w:t>参选人对比选人提供的比选文件所做出的推论、解释和结论，比选人概不负责。参选人由于对比选文件的任何推论和误解以及比选对有关问题的口头解释所造成的后果，均由参选人负责。</w:t>
      </w:r>
    </w:p>
    <w:p w14:paraId="0BAA52BF" w14:textId="77777777" w:rsidR="00CD5B03" w:rsidRDefault="00CD5B03" w:rsidP="003570C1">
      <w:pPr>
        <w:tabs>
          <w:tab w:val="left" w:pos="5880"/>
        </w:tabs>
        <w:snapToGrid w:val="0"/>
        <w:spacing w:line="360" w:lineRule="auto"/>
        <w:jc w:val="center"/>
        <w:rPr>
          <w:rFonts w:ascii="宋体"/>
          <w:b/>
          <w:bCs/>
          <w:color w:val="000000"/>
          <w:sz w:val="24"/>
        </w:rPr>
      </w:pPr>
    </w:p>
    <w:p w14:paraId="20352ABA" w14:textId="77777777" w:rsidR="00CD5B03" w:rsidRDefault="00CD5B03" w:rsidP="003570C1">
      <w:pPr>
        <w:tabs>
          <w:tab w:val="left" w:pos="5880"/>
        </w:tabs>
        <w:snapToGrid w:val="0"/>
        <w:spacing w:line="360" w:lineRule="auto"/>
        <w:jc w:val="center"/>
        <w:rPr>
          <w:rFonts w:ascii="宋体"/>
          <w:b/>
          <w:bCs/>
          <w:color w:val="000000"/>
          <w:sz w:val="24"/>
        </w:rPr>
      </w:pPr>
    </w:p>
    <w:p w14:paraId="32B4E408" w14:textId="77777777" w:rsidR="00CD5B03" w:rsidRDefault="00CD5B03" w:rsidP="003570C1">
      <w:pPr>
        <w:tabs>
          <w:tab w:val="left" w:pos="5880"/>
        </w:tabs>
        <w:snapToGrid w:val="0"/>
        <w:spacing w:line="360" w:lineRule="auto"/>
        <w:jc w:val="center"/>
        <w:rPr>
          <w:rFonts w:ascii="宋体"/>
          <w:b/>
          <w:bCs/>
          <w:color w:val="000000"/>
          <w:sz w:val="24"/>
        </w:rPr>
      </w:pPr>
    </w:p>
    <w:p w14:paraId="609CE52A" w14:textId="77777777" w:rsidR="00CD5B03" w:rsidRDefault="00CD5B03" w:rsidP="003570C1">
      <w:pPr>
        <w:tabs>
          <w:tab w:val="left" w:pos="5880"/>
        </w:tabs>
        <w:snapToGrid w:val="0"/>
        <w:spacing w:line="360" w:lineRule="auto"/>
        <w:jc w:val="center"/>
        <w:rPr>
          <w:rFonts w:ascii="宋体"/>
          <w:b/>
          <w:bCs/>
          <w:color w:val="000000"/>
          <w:sz w:val="24"/>
        </w:rPr>
      </w:pPr>
    </w:p>
    <w:p w14:paraId="7E10696D" w14:textId="77777777" w:rsidR="00CD5B03" w:rsidRDefault="00CD5B03" w:rsidP="003570C1">
      <w:pPr>
        <w:tabs>
          <w:tab w:val="left" w:pos="5880"/>
        </w:tabs>
        <w:snapToGrid w:val="0"/>
        <w:spacing w:line="360" w:lineRule="auto"/>
        <w:jc w:val="center"/>
        <w:rPr>
          <w:rFonts w:ascii="宋体"/>
          <w:b/>
          <w:bCs/>
          <w:color w:val="000000"/>
          <w:sz w:val="24"/>
        </w:rPr>
      </w:pPr>
    </w:p>
    <w:p w14:paraId="56A96D63" w14:textId="77777777" w:rsidR="00CD5B03" w:rsidRDefault="00000000" w:rsidP="003570C1">
      <w:pPr>
        <w:tabs>
          <w:tab w:val="left" w:pos="5880"/>
        </w:tabs>
        <w:spacing w:line="360" w:lineRule="auto"/>
        <w:jc w:val="center"/>
        <w:rPr>
          <w:rFonts w:ascii="宋体" w:hAnsi="宋体" w:cs="宋体" w:hint="eastAsia"/>
          <w:b/>
          <w:sz w:val="28"/>
          <w:szCs w:val="28"/>
        </w:rPr>
      </w:pPr>
      <w:r>
        <w:rPr>
          <w:rFonts w:ascii="宋体" w:hAnsi="宋体" w:cs="宋体" w:hint="eastAsia"/>
          <w:b/>
          <w:sz w:val="28"/>
          <w:szCs w:val="28"/>
        </w:rPr>
        <w:t>第四章  评比规则</w:t>
      </w:r>
    </w:p>
    <w:p w14:paraId="3CD6534B" w14:textId="77777777" w:rsidR="00CD5B03" w:rsidRDefault="00000000" w:rsidP="003570C1">
      <w:pPr>
        <w:numPr>
          <w:ilvl w:val="0"/>
          <w:numId w:val="3"/>
        </w:numPr>
        <w:tabs>
          <w:tab w:val="left" w:pos="5880"/>
        </w:tabs>
        <w:autoSpaceDE w:val="0"/>
        <w:autoSpaceDN w:val="0"/>
        <w:spacing w:line="360" w:lineRule="auto"/>
        <w:rPr>
          <w:rFonts w:ascii="宋体" w:hAnsi="宋体" w:hint="eastAsia"/>
          <w:b/>
          <w:sz w:val="24"/>
        </w:rPr>
      </w:pPr>
      <w:r>
        <w:rPr>
          <w:rFonts w:ascii="宋体" w:hAnsi="宋体" w:hint="eastAsia"/>
          <w:b/>
          <w:sz w:val="24"/>
        </w:rPr>
        <w:t>评选规则：</w:t>
      </w:r>
    </w:p>
    <w:p w14:paraId="05464668"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由比选人组建的评选委员会按以下规则执行：</w:t>
      </w:r>
    </w:p>
    <w:p w14:paraId="7407B54E"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（一）按照比选文件的评选程序、标准和方法对参选文件进行评审和比较；</w:t>
      </w:r>
    </w:p>
    <w:p w14:paraId="66C37402"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（二）对参选文件中含义不明确的内容，要求参选人作出澄清或者说明。澄清或者说明必须符合原参选文件的范围，并不得改变其实质性内容；</w:t>
      </w:r>
    </w:p>
    <w:p w14:paraId="73466889"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三）在评选时，中选单位的报价仅为比选要件之一。对报价明显低于其他参选人或者明显低于成本价的，要求参选人具体说明并提供相关证明材料。参选人不能合理说明或者不能提供相关证明材料的，作无效参选处理。参选人串标、相互勾结故意压低标价以排挤竞争对手的公平竞争的，其参选无效；</w:t>
      </w:r>
    </w:p>
    <w:p w14:paraId="6F253A9D"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（四）对符合比选文件实质性要求，但在个别地方存在遗漏或者技术信息和数据不全等细微偏差的参选文件，要求该参选人在评选结束前予以补正；</w:t>
      </w:r>
    </w:p>
    <w:p w14:paraId="02469A24"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（五）对评选过程中需要以表决方式决定的事项，实行一人一票，并经评选委员会成员过半数通过。</w:t>
      </w:r>
    </w:p>
    <w:p w14:paraId="6994095A" w14:textId="77777777" w:rsidR="00CD5B03" w:rsidRDefault="00000000" w:rsidP="003570C1">
      <w:pPr>
        <w:tabs>
          <w:tab w:val="left" w:pos="5880"/>
        </w:tabs>
        <w:autoSpaceDE w:val="0"/>
        <w:autoSpaceDN w:val="0"/>
        <w:spacing w:line="360" w:lineRule="auto"/>
        <w:ind w:left="1" w:firstLineChars="250" w:firstLine="600"/>
        <w:rPr>
          <w:rFonts w:ascii="宋体" w:hAnsi="宋体" w:hint="eastAsia"/>
          <w:snapToGrid w:val="0"/>
          <w:sz w:val="24"/>
        </w:rPr>
      </w:pPr>
      <w:r>
        <w:rPr>
          <w:rFonts w:ascii="宋体" w:hAnsi="宋体" w:hint="eastAsia"/>
          <w:snapToGrid w:val="0"/>
          <w:sz w:val="24"/>
        </w:rPr>
        <w:t>(六)替补候选人的设定与使用：在合同签订前，比选单位发现参选人的参选报价或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14:paraId="6F37BD54" w14:textId="77777777" w:rsidR="00CD5B03" w:rsidRDefault="00000000" w:rsidP="003570C1">
      <w:pPr>
        <w:numPr>
          <w:ilvl w:val="0"/>
          <w:numId w:val="3"/>
        </w:numPr>
        <w:tabs>
          <w:tab w:val="left" w:pos="5880"/>
        </w:tabs>
        <w:autoSpaceDE w:val="0"/>
        <w:autoSpaceDN w:val="0"/>
        <w:spacing w:line="360" w:lineRule="auto"/>
        <w:rPr>
          <w:rFonts w:ascii="宋体" w:hAnsi="宋体" w:hint="eastAsia"/>
          <w:b/>
          <w:sz w:val="24"/>
        </w:rPr>
      </w:pPr>
      <w:r>
        <w:rPr>
          <w:rFonts w:ascii="宋体" w:hAnsi="宋体" w:hint="eastAsia"/>
          <w:b/>
          <w:sz w:val="24"/>
        </w:rPr>
        <w:t>初步评审</w:t>
      </w:r>
    </w:p>
    <w:p w14:paraId="4867251E" w14:textId="77777777" w:rsidR="00CD5B03" w:rsidRDefault="00000000" w:rsidP="003570C1">
      <w:pPr>
        <w:tabs>
          <w:tab w:val="left" w:pos="5880"/>
        </w:tabs>
        <w:autoSpaceDE w:val="0"/>
        <w:autoSpaceDN w:val="0"/>
        <w:spacing w:line="360" w:lineRule="auto"/>
        <w:ind w:firstLineChars="196" w:firstLine="472"/>
        <w:rPr>
          <w:rFonts w:ascii="宋体" w:hAnsi="宋体" w:hint="eastAsia"/>
          <w:b/>
          <w:sz w:val="24"/>
        </w:rPr>
      </w:pPr>
      <w:r>
        <w:rPr>
          <w:rFonts w:ascii="宋体" w:hAnsi="宋体" w:hint="eastAsia"/>
          <w:b/>
          <w:sz w:val="24"/>
        </w:rPr>
        <w:t>(一)资格审查：</w:t>
      </w:r>
    </w:p>
    <w:p w14:paraId="3807D56D"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1F939529" w14:textId="77777777" w:rsidR="00CD5B03" w:rsidRDefault="00000000" w:rsidP="003570C1">
      <w:pPr>
        <w:tabs>
          <w:tab w:val="left" w:pos="5880"/>
        </w:tabs>
        <w:autoSpaceDE w:val="0"/>
        <w:autoSpaceDN w:val="0"/>
        <w:spacing w:line="360" w:lineRule="auto"/>
        <w:ind w:firstLineChars="147" w:firstLine="354"/>
        <w:rPr>
          <w:rFonts w:ascii="宋体" w:hAnsi="宋体" w:hint="eastAsia"/>
          <w:b/>
          <w:sz w:val="24"/>
        </w:rPr>
      </w:pPr>
      <w:r>
        <w:rPr>
          <w:rFonts w:ascii="宋体" w:hAnsi="宋体" w:hint="eastAsia"/>
          <w:b/>
          <w:sz w:val="24"/>
        </w:rPr>
        <w:t>(二)</w:t>
      </w:r>
      <w:r>
        <w:rPr>
          <w:rFonts w:hint="eastAsia"/>
          <w:sz w:val="24"/>
        </w:rPr>
        <w:t xml:space="preserve"> </w:t>
      </w:r>
      <w:r>
        <w:rPr>
          <w:rFonts w:ascii="宋体" w:hAnsi="宋体" w:hint="eastAsia"/>
          <w:b/>
          <w:sz w:val="24"/>
        </w:rPr>
        <w:t>比选文件的符合性检查和响应性确定：</w:t>
      </w:r>
    </w:p>
    <w:p w14:paraId="7BCE0235"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在详细评选之前，评选委员会将确定每一参选是否对参选文件的要求作出了实质性响应，而没有重大偏离。实质性响应的参选是指参选符合参选文件的所有条款、条件和规定且没有重大偏离或</w:t>
      </w:r>
      <w:r>
        <w:rPr>
          <w:rFonts w:ascii="宋体" w:hAnsi="宋体" w:hint="eastAsia"/>
          <w:snapToGrid w:val="0"/>
          <w:sz w:val="24"/>
        </w:rPr>
        <w:lastRenderedPageBreak/>
        <w:t>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14:paraId="2937B3ED"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评选委员会判断参选文件的响应性仅基于参选文件本身而不靠外部证据。评选委员会将拒绝被确定为非实质性响应的参选，参选人不能通过修正或撤销不符之处而使其参选成为实质性响应的参选。</w:t>
      </w:r>
    </w:p>
    <w:p w14:paraId="58FE4A90"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凡有下列情况之一者，参选文件视为未实质性响应比选文件要求，其参选将被否决，不得进入下一步的详细评审：</w:t>
      </w:r>
    </w:p>
    <w:p w14:paraId="2E7F4A62"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（1）参选有效期不满足参选文件要求；</w:t>
      </w:r>
    </w:p>
    <w:p w14:paraId="645563CC"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（2）参选文件无法人代表（或正式授权的参选人代表）签字或未盖法人单位公章的；或签字人未经法定代表人有效委托的；</w:t>
      </w:r>
    </w:p>
    <w:p w14:paraId="3AE26CEA"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（3）未按规定提交参选保证金的；</w:t>
      </w:r>
    </w:p>
    <w:p w14:paraId="1B7924C0"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（4）不满足参选文件所规定的合格性标准；</w:t>
      </w:r>
    </w:p>
    <w:p w14:paraId="1183A821"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（5）同一参选人提交两个及以上不同的参选文件或者参选报价的，但比选文件要求提交备选的除外；</w:t>
      </w:r>
    </w:p>
    <w:p w14:paraId="02D5AD51"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（6）参选内容与比选内容及要求有重大偏离或保留的；</w:t>
      </w:r>
    </w:p>
    <w:p w14:paraId="5A66C029"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（7）参选人有串通参选、弄虚作假、行贿等违法行为的。</w:t>
      </w:r>
    </w:p>
    <w:p w14:paraId="32E6C688"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（8）参选人所报参选价高于最高限价的；</w:t>
      </w:r>
    </w:p>
    <w:p w14:paraId="5A5B0D85"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（9）合同付款方式不符合比选文件规定的；</w:t>
      </w:r>
    </w:p>
    <w:p w14:paraId="72229768" w14:textId="77777777" w:rsidR="00CD5B03" w:rsidRDefault="00000000" w:rsidP="003570C1">
      <w:pPr>
        <w:tabs>
          <w:tab w:val="left" w:pos="5880"/>
        </w:tabs>
        <w:autoSpaceDE w:val="0"/>
        <w:autoSpaceDN w:val="0"/>
        <w:spacing w:line="360" w:lineRule="auto"/>
        <w:ind w:firstLineChars="200" w:firstLine="480"/>
        <w:rPr>
          <w:rFonts w:ascii="宋体" w:hAnsi="宋体" w:hint="eastAsia"/>
          <w:snapToGrid w:val="0"/>
          <w:sz w:val="24"/>
        </w:rPr>
      </w:pPr>
      <w:r>
        <w:rPr>
          <w:rFonts w:ascii="宋体" w:hAnsi="宋体" w:hint="eastAsia"/>
          <w:snapToGrid w:val="0"/>
          <w:sz w:val="24"/>
        </w:rPr>
        <w:t>（10）比选文件中有规定的其它否决参选条款。</w:t>
      </w:r>
    </w:p>
    <w:p w14:paraId="341766CB" w14:textId="77777777" w:rsidR="00CD5B03" w:rsidRDefault="00000000" w:rsidP="003570C1">
      <w:pPr>
        <w:tabs>
          <w:tab w:val="left" w:pos="5880"/>
        </w:tabs>
        <w:autoSpaceDE w:val="0"/>
        <w:autoSpaceDN w:val="0"/>
        <w:spacing w:line="360" w:lineRule="auto"/>
        <w:ind w:left="142" w:hangingChars="59" w:hanging="142"/>
        <w:rPr>
          <w:rFonts w:ascii="宋体" w:hAnsi="宋体" w:hint="eastAsia"/>
          <w:b/>
          <w:snapToGrid w:val="0"/>
          <w:sz w:val="24"/>
        </w:rPr>
      </w:pPr>
      <w:r>
        <w:rPr>
          <w:rFonts w:ascii="宋体" w:hAnsi="宋体" w:hint="eastAsia"/>
          <w:b/>
          <w:snapToGrid w:val="0"/>
          <w:sz w:val="24"/>
        </w:rPr>
        <w:t>三、详细评审：</w:t>
      </w:r>
    </w:p>
    <w:p w14:paraId="00CF56E3" w14:textId="77777777" w:rsidR="00CD5B03" w:rsidRDefault="00000000" w:rsidP="003570C1">
      <w:pPr>
        <w:tabs>
          <w:tab w:val="left" w:pos="5880"/>
        </w:tabs>
        <w:autoSpaceDE w:val="0"/>
        <w:autoSpaceDN w:val="0"/>
        <w:spacing w:line="360" w:lineRule="auto"/>
        <w:ind w:firstLineChars="196" w:firstLine="470"/>
        <w:rPr>
          <w:rFonts w:ascii="宋体" w:hAnsi="宋体" w:hint="eastAsia"/>
          <w:snapToGrid w:val="0"/>
          <w:sz w:val="24"/>
        </w:rPr>
      </w:pPr>
      <w:r>
        <w:rPr>
          <w:rFonts w:ascii="宋体" w:hAnsi="宋体" w:hint="eastAsia"/>
          <w:snapToGrid w:val="0"/>
          <w:sz w:val="24"/>
        </w:rPr>
        <w:t>1.评选委员会将对通过资格及实质响应性审查的各合格参选人，根据以下标准和方法进行评分。</w:t>
      </w:r>
    </w:p>
    <w:p w14:paraId="2D44ED7A" w14:textId="77777777" w:rsidR="00CD5B03" w:rsidRDefault="00000000" w:rsidP="003570C1">
      <w:pPr>
        <w:tabs>
          <w:tab w:val="left" w:pos="5880"/>
        </w:tabs>
        <w:autoSpaceDE w:val="0"/>
        <w:autoSpaceDN w:val="0"/>
        <w:spacing w:line="360" w:lineRule="auto"/>
        <w:ind w:firstLineChars="196" w:firstLine="472"/>
        <w:rPr>
          <w:rFonts w:ascii="宋体" w:hAnsi="宋体" w:hint="eastAsia"/>
          <w:snapToGrid w:val="0"/>
          <w:color w:val="000000"/>
          <w:sz w:val="24"/>
        </w:rPr>
      </w:pPr>
      <w:r>
        <w:rPr>
          <w:rFonts w:ascii="宋体" w:hAnsi="宋体" w:hint="eastAsia"/>
          <w:b/>
          <w:bCs/>
          <w:snapToGrid w:val="0"/>
          <w:sz w:val="24"/>
        </w:rPr>
        <w:t>本项目评选时采用</w:t>
      </w:r>
      <w:r>
        <w:rPr>
          <w:rFonts w:ascii="宋体" w:hAnsi="宋体" w:hint="eastAsia"/>
          <w:b/>
          <w:bCs/>
          <w:snapToGrid w:val="0"/>
          <w:sz w:val="24"/>
          <w:highlight w:val="yellow"/>
        </w:rPr>
        <w:t>最</w:t>
      </w:r>
      <w:r>
        <w:rPr>
          <w:rFonts w:ascii="宋体" w:hAnsi="宋体" w:hint="eastAsia"/>
          <w:b/>
          <w:bCs/>
          <w:sz w:val="24"/>
          <w:highlight w:val="yellow"/>
        </w:rPr>
        <w:t>低价</w:t>
      </w:r>
      <w:r>
        <w:rPr>
          <w:rFonts w:ascii="宋体" w:hAnsi="宋体" w:hint="eastAsia"/>
          <w:b/>
          <w:bCs/>
          <w:snapToGrid w:val="0"/>
          <w:sz w:val="24"/>
          <w:highlight w:val="yellow"/>
        </w:rPr>
        <w:t>评选</w:t>
      </w:r>
      <w:r>
        <w:rPr>
          <w:rFonts w:ascii="宋体" w:hAnsi="宋体" w:hint="eastAsia"/>
          <w:b/>
          <w:bCs/>
          <w:sz w:val="24"/>
          <w:highlight w:val="yellow"/>
        </w:rPr>
        <w:t>法</w:t>
      </w:r>
      <w:r>
        <w:rPr>
          <w:rFonts w:ascii="宋体" w:hAnsi="宋体" w:hint="eastAsia"/>
          <w:b/>
          <w:bCs/>
          <w:snapToGrid w:val="0"/>
          <w:sz w:val="24"/>
          <w:highlight w:val="yellow"/>
        </w:rPr>
        <w:t>，</w:t>
      </w:r>
      <w:r>
        <w:rPr>
          <w:rFonts w:ascii="宋体" w:hAnsi="宋体" w:hint="eastAsia"/>
          <w:b/>
          <w:bCs/>
          <w:snapToGrid w:val="0"/>
          <w:sz w:val="24"/>
        </w:rPr>
        <w:t>原则以合理报价最低者定为中选单位。本项目最高限价详见报价单</w:t>
      </w:r>
      <w:r>
        <w:rPr>
          <w:rFonts w:ascii="宋体" w:hAnsi="宋体" w:hint="eastAsia"/>
          <w:b/>
          <w:snapToGrid w:val="0"/>
          <w:color w:val="000000"/>
          <w:sz w:val="24"/>
        </w:rPr>
        <w:t>；</w:t>
      </w:r>
      <w:r>
        <w:rPr>
          <w:rFonts w:ascii="宋体" w:hAnsi="宋体" w:hint="eastAsia"/>
          <w:snapToGrid w:val="0"/>
          <w:color w:val="000000"/>
          <w:sz w:val="24"/>
        </w:rPr>
        <w:t>参选人所填报的参选价高于本项目最高限价的其参选将被评选委员会予以否决。</w:t>
      </w:r>
    </w:p>
    <w:p w14:paraId="48571ED6" w14:textId="77777777" w:rsidR="00CD5B03" w:rsidRDefault="00000000" w:rsidP="003570C1">
      <w:pPr>
        <w:tabs>
          <w:tab w:val="left" w:pos="5880"/>
        </w:tabs>
        <w:autoSpaceDE w:val="0"/>
        <w:autoSpaceDN w:val="0"/>
        <w:spacing w:line="360" w:lineRule="auto"/>
        <w:ind w:firstLineChars="196" w:firstLine="470"/>
        <w:rPr>
          <w:rFonts w:ascii="宋体" w:hAnsi="宋体" w:hint="eastAsia"/>
          <w:snapToGrid w:val="0"/>
          <w:sz w:val="24"/>
        </w:rPr>
      </w:pPr>
      <w:r>
        <w:rPr>
          <w:rFonts w:ascii="宋体" w:hAnsi="宋体" w:hint="eastAsia"/>
          <w:snapToGrid w:val="0"/>
          <w:sz w:val="24"/>
        </w:rPr>
        <w:t>本项目评审采用合理最低价评选法。评选委员会将对通过资格及符合性检查和响应性确定的各合格参选人进行综合评比（具体详见</w:t>
      </w:r>
      <w:r>
        <w:rPr>
          <w:rFonts w:ascii="宋体" w:hAnsi="宋体" w:hint="eastAsia"/>
          <w:sz w:val="24"/>
        </w:rPr>
        <w:t>五、评审方法和标准</w:t>
      </w:r>
      <w:r>
        <w:rPr>
          <w:rFonts w:ascii="宋体" w:hAnsi="宋体" w:hint="eastAsia"/>
          <w:snapToGrid w:val="0"/>
          <w:sz w:val="24"/>
        </w:rPr>
        <w:t>）评选委员会将对通过资格及符合性检查和响应性确定的各合格参选人进行综合分析、比较，在全部满足比选文件实质性要求前提下，经评审的有效参选人按评选价格从低到高进行排序，排序第一的参选人作为第一中选候选人，排序第二</w:t>
      </w:r>
      <w:r>
        <w:rPr>
          <w:rFonts w:ascii="宋体" w:hAnsi="宋体" w:hint="eastAsia"/>
          <w:snapToGrid w:val="0"/>
          <w:sz w:val="24"/>
        </w:rPr>
        <w:lastRenderedPageBreak/>
        <w:t>的参选人作为第二中选候选人，依次类推，排序在前三名的参选人将被推荐为中选候选人。</w:t>
      </w:r>
    </w:p>
    <w:p w14:paraId="5146E1F4" w14:textId="77777777" w:rsidR="00CD5B03" w:rsidRDefault="00000000" w:rsidP="003570C1">
      <w:pPr>
        <w:tabs>
          <w:tab w:val="left" w:pos="5880"/>
        </w:tabs>
        <w:autoSpaceDE w:val="0"/>
        <w:autoSpaceDN w:val="0"/>
        <w:spacing w:line="360" w:lineRule="auto"/>
        <w:ind w:firstLineChars="196" w:firstLine="470"/>
        <w:rPr>
          <w:rFonts w:ascii="宋体" w:hAnsi="宋体" w:hint="eastAsia"/>
          <w:snapToGrid w:val="0"/>
          <w:sz w:val="24"/>
        </w:rPr>
      </w:pPr>
      <w:r>
        <w:rPr>
          <w:rFonts w:ascii="宋体" w:hAnsi="宋体" w:hint="eastAsia"/>
          <w:snapToGrid w:val="0"/>
          <w:sz w:val="24"/>
        </w:rPr>
        <w:t>若以上评选价格方法排序相同，则由评选委员会于开标现场与参选单位进行谈判，合理报价最低者定为中选单位。</w:t>
      </w:r>
    </w:p>
    <w:p w14:paraId="27572682" w14:textId="77777777" w:rsidR="00CD5B03" w:rsidRDefault="00000000" w:rsidP="003570C1">
      <w:pPr>
        <w:tabs>
          <w:tab w:val="left" w:pos="5880"/>
        </w:tabs>
        <w:autoSpaceDE w:val="0"/>
        <w:autoSpaceDN w:val="0"/>
        <w:spacing w:line="360" w:lineRule="auto"/>
        <w:rPr>
          <w:rFonts w:ascii="宋体" w:hAnsi="宋体" w:hint="eastAsia"/>
          <w:b/>
          <w:sz w:val="24"/>
        </w:rPr>
      </w:pPr>
      <w:r>
        <w:rPr>
          <w:rFonts w:ascii="宋体" w:hAnsi="宋体" w:hint="eastAsia"/>
          <w:b/>
          <w:sz w:val="24"/>
        </w:rPr>
        <w:t>四、评选</w:t>
      </w:r>
    </w:p>
    <w:p w14:paraId="556D0D09"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1.比选人将在参选文件截止日期后另行择日组织比选会，参选人选定工作在比选人有关部门监督下，由比选人组建的评选委员会负责。</w:t>
      </w:r>
    </w:p>
    <w:p w14:paraId="5399FADE" w14:textId="77777777" w:rsidR="00CD5B03" w:rsidRDefault="00000000" w:rsidP="003570C1">
      <w:pPr>
        <w:tabs>
          <w:tab w:val="left" w:pos="5880"/>
        </w:tabs>
        <w:spacing w:line="360" w:lineRule="auto"/>
        <w:ind w:firstLineChars="171" w:firstLine="410"/>
        <w:rPr>
          <w:rFonts w:ascii="宋体" w:hAnsi="宋体" w:hint="eastAsia"/>
          <w:sz w:val="24"/>
        </w:rPr>
      </w:pPr>
      <w:r>
        <w:rPr>
          <w:rFonts w:ascii="宋体" w:hAnsi="宋体" w:hint="eastAsia"/>
          <w:sz w:val="24"/>
        </w:rPr>
        <w:t>2.比选人将做比选会议记录。</w:t>
      </w:r>
    </w:p>
    <w:p w14:paraId="553A065E" w14:textId="77777777" w:rsidR="00CD5B03" w:rsidRDefault="00000000" w:rsidP="003570C1">
      <w:pPr>
        <w:tabs>
          <w:tab w:val="left" w:pos="5880"/>
        </w:tabs>
        <w:spacing w:line="360" w:lineRule="auto"/>
        <w:ind w:firstLineChars="171" w:firstLine="410"/>
        <w:rPr>
          <w:rFonts w:ascii="宋体" w:hAnsi="宋体" w:hint="eastAsia"/>
          <w:sz w:val="24"/>
        </w:rPr>
      </w:pPr>
      <w:r>
        <w:rPr>
          <w:rFonts w:ascii="宋体" w:hAnsi="宋体" w:hint="eastAsia"/>
          <w:sz w:val="24"/>
        </w:rPr>
        <w:t>3.参选人必须对其参选文件中提供各种资料、说明、承诺的真实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比选保证金将不予退还，给比选人造成损失的，还必须进行赔偿并负相关责任。</w:t>
      </w:r>
    </w:p>
    <w:p w14:paraId="2E131752" w14:textId="77777777" w:rsidR="00CD5B03" w:rsidRDefault="00CD5B03" w:rsidP="003570C1">
      <w:pPr>
        <w:tabs>
          <w:tab w:val="left" w:pos="5880"/>
        </w:tabs>
        <w:spacing w:line="360" w:lineRule="auto"/>
        <w:ind w:firstLineChars="171" w:firstLine="410"/>
        <w:rPr>
          <w:rFonts w:ascii="宋体" w:hAnsi="宋体" w:hint="eastAsia"/>
          <w:sz w:val="24"/>
        </w:rPr>
      </w:pPr>
    </w:p>
    <w:p w14:paraId="2D727018" w14:textId="77777777" w:rsidR="00CD5B03" w:rsidRDefault="00CD5B03" w:rsidP="003570C1">
      <w:pPr>
        <w:tabs>
          <w:tab w:val="left" w:pos="5880"/>
        </w:tabs>
        <w:spacing w:line="360" w:lineRule="auto"/>
        <w:ind w:firstLineChars="171" w:firstLine="410"/>
        <w:rPr>
          <w:rFonts w:ascii="宋体" w:hAnsi="宋体" w:hint="eastAsia"/>
          <w:sz w:val="24"/>
        </w:rPr>
      </w:pPr>
    </w:p>
    <w:p w14:paraId="1A431141" w14:textId="77777777" w:rsidR="00CD5B03" w:rsidRDefault="00000000" w:rsidP="003570C1">
      <w:pPr>
        <w:tabs>
          <w:tab w:val="left" w:pos="5880"/>
        </w:tabs>
        <w:spacing w:line="360" w:lineRule="auto"/>
        <w:jc w:val="center"/>
        <w:rPr>
          <w:rFonts w:ascii="宋体" w:hAnsi="宋体" w:hint="eastAsia"/>
          <w:sz w:val="28"/>
          <w:szCs w:val="28"/>
        </w:rPr>
      </w:pPr>
      <w:r>
        <w:rPr>
          <w:rFonts w:ascii="宋体" w:hAnsi="宋体" w:cs="宋体" w:hint="eastAsia"/>
          <w:b/>
          <w:sz w:val="28"/>
          <w:szCs w:val="28"/>
        </w:rPr>
        <w:t>第五章   合同授予</w:t>
      </w:r>
    </w:p>
    <w:p w14:paraId="19F9977F"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1.中选人确定后，比选结果将通知中选人，并将中选结果公示在比选人公司官网。</w:t>
      </w:r>
    </w:p>
    <w:p w14:paraId="1735B569"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2.中选通知对比选人和参选人具有法律效力。中选单位需在比选人通知中选后10个工作日内与比选人签订合同。若因中选单位原因未在规定的时间和地点与比选人签署合同，比选人有权单方取消中选单位的资格。同时，由此给比选人造成的损失，比选人有权追究中选单位的全部责任。</w:t>
      </w:r>
    </w:p>
    <w:p w14:paraId="027D418F"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3.中选人签署合同后必须履行合同要求。若因中选单位原因未在规定的时间内完成合同规定的工作，则比选人有权单方面取消中选单位的资格。并取消参选人三年内在比选人的业务中的参选资格，由此给比选人造成的损失，比选人有权追究中选方的全部责任。</w:t>
      </w:r>
    </w:p>
    <w:p w14:paraId="1A48B835"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如第一中选候选人无法履行合同，比选人可以按照评标委员会提出的中选候选人名单排序依次确定其他中选候选人为中选人</w:t>
      </w:r>
    </w:p>
    <w:p w14:paraId="72CF9801"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4.比选文件与合同附件作为签订合同的条款，比选文件合同条款中没有规定的内容，比选人、参选人认为有必要进行补充，可另行商定解决。</w:t>
      </w:r>
    </w:p>
    <w:p w14:paraId="21074B89"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5.接受和拒绝任何或所有参选的权利：比选机构和比选人保留在授标之前任何时候接受或拒绝</w:t>
      </w:r>
      <w:r>
        <w:rPr>
          <w:rFonts w:ascii="宋体" w:hAnsi="宋体" w:hint="eastAsia"/>
          <w:sz w:val="24"/>
        </w:rPr>
        <w:lastRenderedPageBreak/>
        <w:t>任何比选，以及宣布比选程序无效或拒绝所有参选的权利，对受影响的参选人不承担任何责任。</w:t>
      </w:r>
    </w:p>
    <w:p w14:paraId="2FE99346" w14:textId="77777777" w:rsidR="00CD5B03" w:rsidRDefault="00CD5B03" w:rsidP="003570C1">
      <w:pPr>
        <w:tabs>
          <w:tab w:val="left" w:pos="5880"/>
        </w:tabs>
        <w:spacing w:line="360" w:lineRule="auto"/>
        <w:ind w:left="600" w:hangingChars="250" w:hanging="600"/>
        <w:rPr>
          <w:rFonts w:ascii="宋体" w:hAnsi="宋体" w:hint="eastAsia"/>
          <w:sz w:val="24"/>
        </w:rPr>
      </w:pPr>
    </w:p>
    <w:p w14:paraId="2EC3A95D" w14:textId="77777777" w:rsidR="00CD5B03" w:rsidRDefault="00CD5B03" w:rsidP="003570C1">
      <w:pPr>
        <w:tabs>
          <w:tab w:val="left" w:pos="5880"/>
        </w:tabs>
        <w:spacing w:line="360" w:lineRule="auto"/>
        <w:ind w:left="700"/>
        <w:rPr>
          <w:rFonts w:ascii="宋体" w:hAnsi="宋体" w:hint="eastAsia"/>
          <w:sz w:val="24"/>
        </w:rPr>
      </w:pPr>
    </w:p>
    <w:p w14:paraId="234532D2" w14:textId="77777777" w:rsidR="00CD5B03" w:rsidRDefault="00000000" w:rsidP="003570C1">
      <w:pPr>
        <w:tabs>
          <w:tab w:val="left" w:pos="5880"/>
        </w:tabs>
        <w:spacing w:line="360" w:lineRule="auto"/>
        <w:ind w:firstLineChars="200" w:firstLine="562"/>
        <w:jc w:val="center"/>
        <w:rPr>
          <w:rFonts w:ascii="宋体" w:hAnsi="宋体" w:hint="eastAsia"/>
          <w:b/>
          <w:sz w:val="28"/>
          <w:szCs w:val="28"/>
        </w:rPr>
      </w:pPr>
      <w:r>
        <w:rPr>
          <w:rFonts w:ascii="宋体" w:hAnsi="宋体" w:hint="eastAsia"/>
          <w:b/>
          <w:sz w:val="28"/>
          <w:szCs w:val="28"/>
        </w:rPr>
        <w:t>第六章   中选后相关履约要求</w:t>
      </w:r>
    </w:p>
    <w:p w14:paraId="30BB7A8E"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1.中选单位要服从比选人的管理规定，不得影响比选人的生产运行，如有违反，</w:t>
      </w:r>
      <w:r>
        <w:rPr>
          <w:rFonts w:ascii="宋体" w:hAnsi="宋体"/>
          <w:sz w:val="24"/>
        </w:rPr>
        <w:t>取消</w:t>
      </w:r>
      <w:r>
        <w:rPr>
          <w:rFonts w:ascii="宋体" w:hAnsi="宋体" w:hint="eastAsia"/>
          <w:sz w:val="24"/>
        </w:rPr>
        <w:t>中选单位的继续履行合同的</w:t>
      </w:r>
      <w:r>
        <w:rPr>
          <w:rFonts w:ascii="宋体" w:hAnsi="宋体"/>
          <w:sz w:val="24"/>
        </w:rPr>
        <w:t>资格</w:t>
      </w:r>
      <w:r>
        <w:rPr>
          <w:rFonts w:ascii="宋体" w:hAnsi="宋体" w:hint="eastAsia"/>
          <w:sz w:val="24"/>
        </w:rPr>
        <w:t>，</w:t>
      </w:r>
      <w:r>
        <w:rPr>
          <w:rFonts w:ascii="宋体" w:hAnsi="宋体"/>
          <w:sz w:val="24"/>
        </w:rPr>
        <w:t>同时</w:t>
      </w:r>
      <w:r>
        <w:rPr>
          <w:rFonts w:ascii="宋体" w:hAnsi="宋体" w:hint="eastAsia"/>
          <w:sz w:val="24"/>
        </w:rPr>
        <w:t>，由此给比选人造成的损失，比选人有权追究中选单位的全部责任。</w:t>
      </w:r>
    </w:p>
    <w:p w14:paraId="23597261"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2.中选单位必须严格执行《合同协议书》（详见附件一）、《承诺函》（详见附件二）的规定。</w:t>
      </w:r>
    </w:p>
    <w:p w14:paraId="3985B015"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3.中选单位需遵守比选人的各项管理规章制度。如违反相关条例者则按福建省东南电化股份有限公司相应条款进行处罚。</w:t>
      </w:r>
    </w:p>
    <w:p w14:paraId="58C0DBFC" w14:textId="77777777" w:rsidR="00CD5B03" w:rsidRDefault="00CD5B03" w:rsidP="003570C1">
      <w:pPr>
        <w:tabs>
          <w:tab w:val="left" w:pos="5880"/>
        </w:tabs>
        <w:spacing w:line="360" w:lineRule="auto"/>
        <w:ind w:firstLineChars="200" w:firstLine="480"/>
        <w:rPr>
          <w:rFonts w:ascii="宋体" w:hAnsi="宋体" w:hint="eastAsia"/>
          <w:sz w:val="24"/>
        </w:rPr>
      </w:pPr>
    </w:p>
    <w:p w14:paraId="79C441E3" w14:textId="77777777" w:rsidR="00CD5B03" w:rsidRDefault="00000000" w:rsidP="003570C1">
      <w:pPr>
        <w:tabs>
          <w:tab w:val="left" w:pos="5880"/>
        </w:tabs>
        <w:spacing w:line="360" w:lineRule="auto"/>
        <w:jc w:val="center"/>
        <w:rPr>
          <w:rFonts w:ascii="宋体" w:hAnsi="宋体" w:hint="eastAsia"/>
          <w:b/>
          <w:sz w:val="28"/>
          <w:szCs w:val="28"/>
        </w:rPr>
      </w:pPr>
      <w:r>
        <w:rPr>
          <w:rFonts w:ascii="宋体" w:hAnsi="宋体" w:hint="eastAsia"/>
          <w:b/>
          <w:sz w:val="28"/>
          <w:szCs w:val="28"/>
        </w:rPr>
        <w:t>第七章   其它</w:t>
      </w:r>
    </w:p>
    <w:p w14:paraId="79209E84"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hint="eastAsia"/>
          <w:sz w:val="24"/>
        </w:rPr>
        <w:t>1.参选人的参选文件无论其是否中选，均不退回。</w:t>
      </w:r>
    </w:p>
    <w:p w14:paraId="736E344C" w14:textId="77777777" w:rsidR="00CD5B03" w:rsidRDefault="00000000" w:rsidP="003570C1">
      <w:pPr>
        <w:tabs>
          <w:tab w:val="left" w:pos="5880"/>
        </w:tabs>
        <w:spacing w:line="360" w:lineRule="auto"/>
        <w:ind w:firstLineChars="200" w:firstLine="480"/>
        <w:rPr>
          <w:rFonts w:ascii="宋体" w:hAnsi="宋体" w:hint="eastAsia"/>
          <w:sz w:val="24"/>
        </w:rPr>
      </w:pPr>
      <w:r>
        <w:rPr>
          <w:rFonts w:ascii="宋体" w:hAnsi="宋体"/>
          <w:sz w:val="24"/>
        </w:rPr>
        <w:t>2</w:t>
      </w:r>
      <w:r>
        <w:rPr>
          <w:rFonts w:ascii="宋体" w:hAnsi="宋体" w:hint="eastAsia"/>
          <w:sz w:val="24"/>
        </w:rPr>
        <w:t>.比选人郑重承诺：参选人所提交的参选文件及相关资料不向第三方泄露。</w:t>
      </w:r>
    </w:p>
    <w:p w14:paraId="65D93BAC" w14:textId="77777777" w:rsidR="00CD5B03" w:rsidRDefault="00000000" w:rsidP="003570C1">
      <w:pPr>
        <w:tabs>
          <w:tab w:val="left" w:pos="5880"/>
        </w:tabs>
        <w:spacing w:line="360" w:lineRule="auto"/>
        <w:ind w:firstLineChars="200" w:firstLine="480"/>
        <w:rPr>
          <w:rFonts w:ascii="宋体"/>
          <w:color w:val="000000"/>
          <w:sz w:val="24"/>
        </w:rPr>
      </w:pPr>
      <w:r>
        <w:rPr>
          <w:rFonts w:ascii="宋体" w:hAnsi="宋体" w:hint="eastAsia"/>
          <w:sz w:val="24"/>
        </w:rPr>
        <w:t>3.本比选文件的解释权归福建省东南电化股份有限公司</w:t>
      </w:r>
    </w:p>
    <w:p w14:paraId="59D31D42" w14:textId="77777777" w:rsidR="00CD5B03" w:rsidRDefault="00CD5B03" w:rsidP="003570C1">
      <w:pPr>
        <w:tabs>
          <w:tab w:val="left" w:pos="5880"/>
        </w:tabs>
        <w:spacing w:line="360" w:lineRule="auto"/>
        <w:ind w:firstLineChars="225" w:firstLine="540"/>
        <w:jc w:val="left"/>
        <w:rPr>
          <w:rFonts w:ascii="宋体"/>
          <w:color w:val="000000"/>
          <w:sz w:val="24"/>
        </w:rPr>
      </w:pPr>
    </w:p>
    <w:p w14:paraId="13165CC6" w14:textId="77777777" w:rsidR="00CD5B03" w:rsidRDefault="00CD5B03" w:rsidP="003570C1">
      <w:pPr>
        <w:tabs>
          <w:tab w:val="left" w:pos="5880"/>
        </w:tabs>
        <w:spacing w:line="360" w:lineRule="auto"/>
        <w:ind w:firstLineChars="225" w:firstLine="540"/>
        <w:jc w:val="left"/>
        <w:rPr>
          <w:rFonts w:ascii="宋体"/>
          <w:color w:val="000000"/>
          <w:sz w:val="24"/>
        </w:rPr>
      </w:pPr>
    </w:p>
    <w:p w14:paraId="5BF1CBB4" w14:textId="77777777" w:rsidR="00CD5B03" w:rsidRDefault="00CD5B03" w:rsidP="003570C1">
      <w:pPr>
        <w:tabs>
          <w:tab w:val="left" w:pos="5880"/>
        </w:tabs>
        <w:spacing w:line="360" w:lineRule="auto"/>
        <w:ind w:firstLineChars="225" w:firstLine="540"/>
        <w:jc w:val="left"/>
        <w:rPr>
          <w:rFonts w:ascii="宋体"/>
          <w:color w:val="000000"/>
          <w:sz w:val="24"/>
        </w:rPr>
      </w:pPr>
    </w:p>
    <w:p w14:paraId="6620A5EF" w14:textId="77777777" w:rsidR="00CD5B03" w:rsidRDefault="00CD5B03" w:rsidP="003570C1">
      <w:pPr>
        <w:tabs>
          <w:tab w:val="left" w:pos="5880"/>
        </w:tabs>
        <w:spacing w:line="360" w:lineRule="auto"/>
        <w:ind w:firstLineChars="225" w:firstLine="540"/>
        <w:jc w:val="left"/>
        <w:rPr>
          <w:rFonts w:ascii="宋体"/>
          <w:color w:val="000000"/>
          <w:sz w:val="24"/>
        </w:rPr>
      </w:pPr>
    </w:p>
    <w:p w14:paraId="0D8AB119" w14:textId="77777777" w:rsidR="00CD5B03" w:rsidRDefault="00CD5B03" w:rsidP="003570C1">
      <w:pPr>
        <w:tabs>
          <w:tab w:val="left" w:pos="5880"/>
        </w:tabs>
        <w:spacing w:line="360" w:lineRule="auto"/>
        <w:ind w:firstLineChars="225" w:firstLine="540"/>
        <w:jc w:val="left"/>
        <w:rPr>
          <w:rFonts w:ascii="宋体"/>
          <w:color w:val="000000"/>
          <w:sz w:val="24"/>
        </w:rPr>
      </w:pPr>
    </w:p>
    <w:p w14:paraId="1CB8B572" w14:textId="77777777" w:rsidR="00CD5B03" w:rsidRDefault="00CD5B03" w:rsidP="003570C1">
      <w:pPr>
        <w:tabs>
          <w:tab w:val="left" w:pos="5880"/>
        </w:tabs>
        <w:spacing w:line="360" w:lineRule="auto"/>
        <w:ind w:firstLineChars="225" w:firstLine="540"/>
        <w:jc w:val="left"/>
        <w:rPr>
          <w:rFonts w:ascii="宋体"/>
          <w:color w:val="000000"/>
          <w:sz w:val="24"/>
        </w:rPr>
      </w:pPr>
    </w:p>
    <w:p w14:paraId="75159414" w14:textId="77777777" w:rsidR="00CD5B03" w:rsidRDefault="00CD5B03" w:rsidP="003570C1">
      <w:pPr>
        <w:tabs>
          <w:tab w:val="left" w:pos="5880"/>
        </w:tabs>
        <w:spacing w:line="360" w:lineRule="auto"/>
        <w:ind w:firstLineChars="225" w:firstLine="540"/>
        <w:jc w:val="left"/>
        <w:rPr>
          <w:rFonts w:ascii="宋体"/>
          <w:color w:val="000000"/>
          <w:sz w:val="24"/>
        </w:rPr>
      </w:pPr>
    </w:p>
    <w:p w14:paraId="57DEAFE9" w14:textId="77777777" w:rsidR="00CD5B03" w:rsidRDefault="00CD5B03" w:rsidP="003570C1">
      <w:pPr>
        <w:tabs>
          <w:tab w:val="left" w:pos="5880"/>
        </w:tabs>
        <w:spacing w:line="360" w:lineRule="auto"/>
        <w:ind w:firstLineChars="225" w:firstLine="540"/>
        <w:jc w:val="left"/>
        <w:rPr>
          <w:rFonts w:ascii="宋体"/>
          <w:color w:val="000000"/>
          <w:sz w:val="24"/>
        </w:rPr>
      </w:pPr>
    </w:p>
    <w:p w14:paraId="150F662C" w14:textId="77777777" w:rsidR="00CD5B03" w:rsidRDefault="00CD5B03" w:rsidP="003570C1">
      <w:pPr>
        <w:tabs>
          <w:tab w:val="left" w:pos="5880"/>
        </w:tabs>
        <w:spacing w:line="360" w:lineRule="auto"/>
        <w:ind w:firstLineChars="225" w:firstLine="540"/>
        <w:jc w:val="left"/>
        <w:rPr>
          <w:rFonts w:ascii="宋体"/>
          <w:color w:val="000000"/>
          <w:sz w:val="24"/>
        </w:rPr>
      </w:pPr>
    </w:p>
    <w:p w14:paraId="0ACF6860" w14:textId="77777777" w:rsidR="00CD5B03" w:rsidRDefault="00CD5B03" w:rsidP="003570C1">
      <w:pPr>
        <w:tabs>
          <w:tab w:val="left" w:pos="5880"/>
        </w:tabs>
        <w:spacing w:line="360" w:lineRule="auto"/>
        <w:ind w:firstLineChars="225" w:firstLine="540"/>
        <w:jc w:val="left"/>
        <w:rPr>
          <w:rFonts w:ascii="宋体"/>
          <w:color w:val="000000"/>
          <w:sz w:val="24"/>
        </w:rPr>
      </w:pPr>
    </w:p>
    <w:p w14:paraId="51E3DBCD" w14:textId="77777777" w:rsidR="00CD5B03" w:rsidRDefault="00CD5B03" w:rsidP="003570C1">
      <w:pPr>
        <w:spacing w:line="360" w:lineRule="auto"/>
        <w:rPr>
          <w:rFonts w:ascii="宋体" w:hAnsi="宋体" w:hint="eastAsia"/>
          <w:sz w:val="28"/>
          <w:szCs w:val="28"/>
        </w:rPr>
      </w:pPr>
      <w:bookmarkStart w:id="0" w:name="_Hlk117598713"/>
    </w:p>
    <w:p w14:paraId="2D7438C4" w14:textId="77777777" w:rsidR="00CD5B03" w:rsidRDefault="00CD5B03" w:rsidP="003570C1">
      <w:pPr>
        <w:spacing w:line="360" w:lineRule="auto"/>
        <w:rPr>
          <w:rFonts w:ascii="宋体" w:hAnsi="宋体" w:hint="eastAsia"/>
          <w:sz w:val="28"/>
          <w:szCs w:val="28"/>
        </w:rPr>
      </w:pPr>
    </w:p>
    <w:p w14:paraId="5EB28341" w14:textId="77777777" w:rsidR="00CD5B03" w:rsidRDefault="00CD5B03" w:rsidP="003570C1">
      <w:pPr>
        <w:spacing w:line="360" w:lineRule="auto"/>
        <w:rPr>
          <w:rFonts w:ascii="宋体" w:hAnsi="宋体" w:hint="eastAsia"/>
          <w:sz w:val="28"/>
          <w:szCs w:val="28"/>
        </w:rPr>
      </w:pPr>
    </w:p>
    <w:p w14:paraId="7532A80E" w14:textId="77777777" w:rsidR="00A4586E" w:rsidRDefault="00A4586E" w:rsidP="003570C1">
      <w:pPr>
        <w:spacing w:line="360" w:lineRule="auto"/>
        <w:rPr>
          <w:rFonts w:ascii="宋体" w:hAnsi="宋体" w:hint="eastAsia"/>
          <w:sz w:val="28"/>
          <w:szCs w:val="28"/>
        </w:rPr>
      </w:pPr>
    </w:p>
    <w:p w14:paraId="33BD6549" w14:textId="7663FECB" w:rsidR="00CD5B03" w:rsidRDefault="00000000" w:rsidP="003570C1">
      <w:pPr>
        <w:spacing w:line="360" w:lineRule="auto"/>
        <w:rPr>
          <w:rFonts w:ascii="宋体" w:hAnsi="宋体" w:hint="eastAsia"/>
          <w:sz w:val="28"/>
          <w:szCs w:val="28"/>
        </w:rPr>
      </w:pPr>
      <w:r>
        <w:rPr>
          <w:rFonts w:ascii="宋体" w:hAnsi="宋体" w:hint="eastAsia"/>
          <w:sz w:val="28"/>
          <w:szCs w:val="28"/>
        </w:rPr>
        <w:lastRenderedPageBreak/>
        <w:t>附件一：合同模板</w:t>
      </w:r>
    </w:p>
    <w:p w14:paraId="03E37598" w14:textId="77777777" w:rsidR="00CD5B03" w:rsidRDefault="00CD5B03" w:rsidP="003570C1">
      <w:pPr>
        <w:spacing w:line="360" w:lineRule="auto"/>
        <w:rPr>
          <w:rFonts w:ascii="宋体" w:hAnsi="宋体" w:hint="eastAsia"/>
          <w:sz w:val="28"/>
          <w:szCs w:val="28"/>
        </w:rPr>
      </w:pPr>
    </w:p>
    <w:bookmarkEnd w:id="0"/>
    <w:p w14:paraId="4822F40D" w14:textId="207BF3B1" w:rsidR="00CD5B03" w:rsidRDefault="00000000" w:rsidP="003570C1">
      <w:pPr>
        <w:spacing w:line="360" w:lineRule="auto"/>
        <w:jc w:val="center"/>
        <w:rPr>
          <w:b/>
          <w:sz w:val="28"/>
          <w:szCs w:val="28"/>
        </w:rPr>
      </w:pPr>
      <w:r>
        <w:rPr>
          <w:b/>
          <w:sz w:val="28"/>
          <w:szCs w:val="28"/>
        </w:rPr>
        <w:t>一般货物采购合同（</w:t>
      </w:r>
      <w:r w:rsidR="003570C1">
        <w:rPr>
          <w:rFonts w:hint="eastAsia"/>
          <w:b/>
          <w:sz w:val="28"/>
          <w:szCs w:val="28"/>
        </w:rPr>
        <w:t>2026</w:t>
      </w:r>
      <w:r>
        <w:rPr>
          <w:rFonts w:hint="eastAsia"/>
          <w:b/>
          <w:sz w:val="28"/>
          <w:szCs w:val="28"/>
        </w:rPr>
        <w:t>全年智能化设备采购框架协议</w:t>
      </w:r>
      <w:r>
        <w:rPr>
          <w:b/>
          <w:sz w:val="28"/>
          <w:szCs w:val="28"/>
        </w:rPr>
        <w:t>）</w:t>
      </w:r>
    </w:p>
    <w:tbl>
      <w:tblPr>
        <w:tblpPr w:leftFromText="180" w:rightFromText="180" w:vertAnchor="text" w:horzAnchor="page" w:tblpX="790" w:tblpY="74"/>
        <w:tblOverlap w:val="never"/>
        <w:tblW w:w="10456" w:type="dxa"/>
        <w:tblLayout w:type="fixed"/>
        <w:tblLook w:val="04A0" w:firstRow="1" w:lastRow="0" w:firstColumn="1" w:lastColumn="0" w:noHBand="0" w:noVBand="1"/>
      </w:tblPr>
      <w:tblGrid>
        <w:gridCol w:w="1150"/>
        <w:gridCol w:w="4394"/>
        <w:gridCol w:w="1349"/>
        <w:gridCol w:w="3563"/>
      </w:tblGrid>
      <w:tr w:rsidR="00CD5B03" w14:paraId="3119723B" w14:textId="77777777">
        <w:tc>
          <w:tcPr>
            <w:tcW w:w="1150" w:type="dxa"/>
          </w:tcPr>
          <w:p w14:paraId="7FF97A86" w14:textId="77777777" w:rsidR="00CD5B03" w:rsidRDefault="00000000" w:rsidP="003570C1">
            <w:pPr>
              <w:spacing w:line="360" w:lineRule="auto"/>
              <w:rPr>
                <w:sz w:val="24"/>
              </w:rPr>
            </w:pPr>
            <w:r>
              <w:rPr>
                <w:sz w:val="24"/>
              </w:rPr>
              <w:t xml:space="preserve">                                                                                      </w:t>
            </w:r>
          </w:p>
        </w:tc>
        <w:tc>
          <w:tcPr>
            <w:tcW w:w="4394" w:type="dxa"/>
          </w:tcPr>
          <w:p w14:paraId="20DE64C9" w14:textId="77777777" w:rsidR="00CD5B03" w:rsidRDefault="00CD5B03" w:rsidP="003570C1">
            <w:pPr>
              <w:spacing w:line="360" w:lineRule="auto"/>
              <w:rPr>
                <w:sz w:val="24"/>
              </w:rPr>
            </w:pPr>
          </w:p>
        </w:tc>
        <w:tc>
          <w:tcPr>
            <w:tcW w:w="1349" w:type="dxa"/>
          </w:tcPr>
          <w:p w14:paraId="0ECD4179" w14:textId="77777777" w:rsidR="00CD5B03" w:rsidRDefault="00000000" w:rsidP="003570C1">
            <w:pPr>
              <w:spacing w:line="360" w:lineRule="auto"/>
              <w:rPr>
                <w:sz w:val="24"/>
              </w:rPr>
            </w:pPr>
            <w:r>
              <w:rPr>
                <w:sz w:val="24"/>
              </w:rPr>
              <w:t>合同编号：</w:t>
            </w:r>
          </w:p>
        </w:tc>
        <w:tc>
          <w:tcPr>
            <w:tcW w:w="3563" w:type="dxa"/>
          </w:tcPr>
          <w:p w14:paraId="73557940" w14:textId="77777777" w:rsidR="00CD5B03" w:rsidRDefault="00CD5B03" w:rsidP="003570C1">
            <w:pPr>
              <w:spacing w:line="360" w:lineRule="auto"/>
              <w:rPr>
                <w:sz w:val="24"/>
              </w:rPr>
            </w:pPr>
          </w:p>
        </w:tc>
      </w:tr>
      <w:tr w:rsidR="00CD5B03" w14:paraId="0AD18A83" w14:textId="77777777">
        <w:tc>
          <w:tcPr>
            <w:tcW w:w="1150" w:type="dxa"/>
          </w:tcPr>
          <w:p w14:paraId="383FFD27" w14:textId="77777777" w:rsidR="00CD5B03" w:rsidRDefault="00000000" w:rsidP="003570C1">
            <w:pPr>
              <w:spacing w:line="360" w:lineRule="auto"/>
              <w:rPr>
                <w:sz w:val="24"/>
              </w:rPr>
            </w:pPr>
            <w:r>
              <w:rPr>
                <w:sz w:val="24"/>
              </w:rPr>
              <w:t>甲方：</w:t>
            </w:r>
          </w:p>
        </w:tc>
        <w:tc>
          <w:tcPr>
            <w:tcW w:w="4394" w:type="dxa"/>
          </w:tcPr>
          <w:p w14:paraId="09DF9218" w14:textId="77777777" w:rsidR="00CD5B03" w:rsidRDefault="00000000" w:rsidP="003570C1">
            <w:pPr>
              <w:spacing w:line="360" w:lineRule="auto"/>
              <w:ind w:firstLineChars="100" w:firstLine="240"/>
              <w:rPr>
                <w:sz w:val="24"/>
              </w:rPr>
            </w:pPr>
            <w:r>
              <w:rPr>
                <w:sz w:val="24"/>
              </w:rPr>
              <w:t>福建省东南电化股份有限公司</w:t>
            </w:r>
            <w:r>
              <w:rPr>
                <w:sz w:val="24"/>
              </w:rPr>
              <w:t xml:space="preserve">                                   </w:t>
            </w:r>
          </w:p>
        </w:tc>
        <w:tc>
          <w:tcPr>
            <w:tcW w:w="1349" w:type="dxa"/>
          </w:tcPr>
          <w:p w14:paraId="60F45CC9" w14:textId="77777777" w:rsidR="00CD5B03" w:rsidRDefault="00000000" w:rsidP="003570C1">
            <w:pPr>
              <w:spacing w:line="360" w:lineRule="auto"/>
              <w:rPr>
                <w:sz w:val="24"/>
              </w:rPr>
            </w:pPr>
            <w:r>
              <w:rPr>
                <w:sz w:val="24"/>
              </w:rPr>
              <w:t>签订地点：</w:t>
            </w:r>
          </w:p>
        </w:tc>
        <w:tc>
          <w:tcPr>
            <w:tcW w:w="3563" w:type="dxa"/>
          </w:tcPr>
          <w:p w14:paraId="19988275" w14:textId="77777777" w:rsidR="00CD5B03" w:rsidRDefault="00000000" w:rsidP="003570C1">
            <w:pPr>
              <w:widowControl/>
              <w:spacing w:line="360" w:lineRule="auto"/>
              <w:jc w:val="left"/>
              <w:rPr>
                <w:sz w:val="24"/>
              </w:rPr>
            </w:pPr>
            <w:r>
              <w:rPr>
                <w:color w:val="000000"/>
                <w:kern w:val="0"/>
                <w:sz w:val="24"/>
                <w:lang w:bidi="ar"/>
              </w:rPr>
              <w:t>福清江阴</w:t>
            </w:r>
          </w:p>
        </w:tc>
      </w:tr>
      <w:tr w:rsidR="00CD5B03" w14:paraId="1CFDDE7C" w14:textId="77777777">
        <w:tc>
          <w:tcPr>
            <w:tcW w:w="1150" w:type="dxa"/>
          </w:tcPr>
          <w:p w14:paraId="23BB8C6C" w14:textId="77777777" w:rsidR="00CD5B03" w:rsidRDefault="00000000" w:rsidP="003570C1">
            <w:pPr>
              <w:spacing w:line="360" w:lineRule="auto"/>
              <w:rPr>
                <w:sz w:val="24"/>
              </w:rPr>
            </w:pPr>
            <w:r>
              <w:rPr>
                <w:sz w:val="24"/>
              </w:rPr>
              <w:t>乙方：</w:t>
            </w:r>
          </w:p>
        </w:tc>
        <w:tc>
          <w:tcPr>
            <w:tcW w:w="4394" w:type="dxa"/>
          </w:tcPr>
          <w:p w14:paraId="6D06D3FD" w14:textId="77777777" w:rsidR="00CD5B03" w:rsidRDefault="00CD5B03" w:rsidP="003570C1">
            <w:pPr>
              <w:spacing w:line="360" w:lineRule="auto"/>
              <w:ind w:firstLineChars="100" w:firstLine="240"/>
              <w:rPr>
                <w:sz w:val="24"/>
              </w:rPr>
            </w:pPr>
          </w:p>
        </w:tc>
        <w:tc>
          <w:tcPr>
            <w:tcW w:w="1349" w:type="dxa"/>
          </w:tcPr>
          <w:p w14:paraId="39FF7910" w14:textId="77777777" w:rsidR="00CD5B03" w:rsidRDefault="00000000" w:rsidP="003570C1">
            <w:pPr>
              <w:spacing w:line="360" w:lineRule="auto"/>
              <w:rPr>
                <w:sz w:val="24"/>
              </w:rPr>
            </w:pPr>
            <w:r>
              <w:rPr>
                <w:sz w:val="24"/>
              </w:rPr>
              <w:t>签订日期：</w:t>
            </w:r>
          </w:p>
        </w:tc>
        <w:tc>
          <w:tcPr>
            <w:tcW w:w="3563" w:type="dxa"/>
          </w:tcPr>
          <w:p w14:paraId="18D420E0" w14:textId="1C203DE4" w:rsidR="00CD5B03" w:rsidRDefault="003570C1" w:rsidP="003570C1">
            <w:pPr>
              <w:spacing w:line="360" w:lineRule="auto"/>
              <w:rPr>
                <w:sz w:val="24"/>
              </w:rPr>
            </w:pPr>
            <w:r>
              <w:rPr>
                <w:sz w:val="24"/>
              </w:rPr>
              <w:t>2026</w:t>
            </w:r>
            <w:r>
              <w:rPr>
                <w:sz w:val="24"/>
              </w:rPr>
              <w:t>年</w:t>
            </w:r>
            <w:r>
              <w:rPr>
                <w:rFonts w:hint="eastAsia"/>
                <w:sz w:val="24"/>
              </w:rPr>
              <w:t xml:space="preserve"> </w:t>
            </w:r>
            <w:r>
              <w:rPr>
                <w:sz w:val="24"/>
              </w:rPr>
              <w:t>月</w:t>
            </w:r>
            <w:r>
              <w:rPr>
                <w:rFonts w:hint="eastAsia"/>
                <w:sz w:val="24"/>
              </w:rPr>
              <w:t xml:space="preserve">  </w:t>
            </w:r>
            <w:r>
              <w:rPr>
                <w:rFonts w:hint="eastAsia"/>
                <w:sz w:val="24"/>
              </w:rPr>
              <w:t>日</w:t>
            </w:r>
          </w:p>
        </w:tc>
      </w:tr>
    </w:tbl>
    <w:p w14:paraId="524CFBDC" w14:textId="77777777" w:rsidR="00CD5B03" w:rsidRDefault="00CD5B03" w:rsidP="003570C1">
      <w:pPr>
        <w:spacing w:line="360" w:lineRule="auto"/>
        <w:rPr>
          <w:sz w:val="24"/>
        </w:rPr>
      </w:pPr>
    </w:p>
    <w:p w14:paraId="6E670554" w14:textId="77777777" w:rsidR="00CD5B03" w:rsidRDefault="00000000" w:rsidP="003570C1">
      <w:pPr>
        <w:spacing w:line="360" w:lineRule="auto"/>
        <w:ind w:firstLineChars="200" w:firstLine="480"/>
        <w:rPr>
          <w:sz w:val="24"/>
        </w:rPr>
      </w:pPr>
      <w:r>
        <w:rPr>
          <w:sz w:val="24"/>
        </w:rPr>
        <w:t>根据甲方采购项目需求，经双方友好协商，就甲方向乙方采购本合同第</w:t>
      </w:r>
      <w:r>
        <w:rPr>
          <w:sz w:val="24"/>
        </w:rPr>
        <w:t>1</w:t>
      </w:r>
      <w:r>
        <w:rPr>
          <w:sz w:val="24"/>
        </w:rPr>
        <w:t>条所列产品相关事宜，依据《中华人民共和国民法典》及其他相关法律法规规定，本着平等互利、诚信合作的原则双方签订如下协议：</w:t>
      </w:r>
    </w:p>
    <w:p w14:paraId="014462A1" w14:textId="77777777" w:rsidR="00CD5B03" w:rsidRDefault="00CD5B03" w:rsidP="003570C1">
      <w:pPr>
        <w:spacing w:line="360" w:lineRule="auto"/>
        <w:rPr>
          <w:b/>
          <w:bCs/>
          <w:sz w:val="24"/>
        </w:rPr>
      </w:pPr>
    </w:p>
    <w:p w14:paraId="37885863" w14:textId="77777777" w:rsidR="00CD5B03" w:rsidRDefault="00000000" w:rsidP="003570C1">
      <w:pPr>
        <w:spacing w:line="360" w:lineRule="auto"/>
        <w:rPr>
          <w:b/>
          <w:bCs/>
          <w:sz w:val="24"/>
        </w:rPr>
      </w:pPr>
      <w:r>
        <w:rPr>
          <w:b/>
          <w:bCs/>
          <w:sz w:val="24"/>
        </w:rPr>
        <w:t>1</w:t>
      </w:r>
      <w:r>
        <w:rPr>
          <w:b/>
          <w:bCs/>
          <w:sz w:val="24"/>
        </w:rPr>
        <w:t>、合同标的及价格</w:t>
      </w:r>
    </w:p>
    <w:p w14:paraId="04B393A7" w14:textId="77777777" w:rsidR="00CD5B03" w:rsidRDefault="00000000" w:rsidP="003570C1">
      <w:pPr>
        <w:spacing w:line="360" w:lineRule="auto"/>
        <w:rPr>
          <w:sz w:val="24"/>
        </w:rPr>
      </w:pPr>
      <w:r>
        <w:rPr>
          <w:sz w:val="24"/>
        </w:rPr>
        <w:t>合同标的及价格，请见附件一。</w:t>
      </w:r>
    </w:p>
    <w:p w14:paraId="783429C2" w14:textId="77777777" w:rsidR="00CD5B03" w:rsidRDefault="00CD5B03" w:rsidP="003570C1">
      <w:pPr>
        <w:spacing w:line="360" w:lineRule="auto"/>
        <w:rPr>
          <w:b/>
          <w:bCs/>
          <w:sz w:val="24"/>
        </w:rPr>
      </w:pPr>
    </w:p>
    <w:p w14:paraId="0432EB3F" w14:textId="77777777" w:rsidR="00CD5B03" w:rsidRDefault="00000000" w:rsidP="003570C1">
      <w:pPr>
        <w:spacing w:line="360" w:lineRule="auto"/>
        <w:rPr>
          <w:b/>
          <w:bCs/>
          <w:sz w:val="24"/>
        </w:rPr>
      </w:pPr>
      <w:r>
        <w:rPr>
          <w:b/>
          <w:bCs/>
          <w:sz w:val="24"/>
        </w:rPr>
        <w:t>2</w:t>
      </w:r>
      <w:r>
        <w:rPr>
          <w:b/>
          <w:bCs/>
          <w:sz w:val="24"/>
        </w:rPr>
        <w:t>、交付与验收：</w:t>
      </w:r>
    </w:p>
    <w:p w14:paraId="3077756D" w14:textId="77777777" w:rsidR="00CD5B03" w:rsidRDefault="00000000" w:rsidP="003570C1">
      <w:pPr>
        <w:spacing w:line="360" w:lineRule="auto"/>
        <w:ind w:firstLineChars="150" w:firstLine="360"/>
        <w:rPr>
          <w:sz w:val="24"/>
        </w:rPr>
      </w:pPr>
      <w:r>
        <w:rPr>
          <w:sz w:val="24"/>
        </w:rPr>
        <w:t xml:space="preserve"> 2.1 </w:t>
      </w:r>
      <w:r>
        <w:rPr>
          <w:sz w:val="24"/>
        </w:rPr>
        <w:t>交付方式：</w:t>
      </w:r>
      <w:r>
        <w:rPr>
          <w:rFonts w:hint="eastAsia"/>
          <w:sz w:val="24"/>
          <w:u w:val="single"/>
        </w:rPr>
        <w:t>【</w:t>
      </w:r>
      <w:r>
        <w:rPr>
          <w:sz w:val="24"/>
          <w:u w:val="single"/>
        </w:rPr>
        <w:t>送货上门</w:t>
      </w:r>
      <w:r>
        <w:rPr>
          <w:rFonts w:hint="eastAsia"/>
          <w:sz w:val="24"/>
          <w:u w:val="single"/>
        </w:rPr>
        <w:t>】</w:t>
      </w:r>
      <w:r>
        <w:rPr>
          <w:sz w:val="24"/>
        </w:rPr>
        <w:t>。</w:t>
      </w:r>
    </w:p>
    <w:p w14:paraId="71E0B082" w14:textId="77777777" w:rsidR="00CD5B03" w:rsidRDefault="00000000" w:rsidP="003570C1">
      <w:pPr>
        <w:spacing w:line="360" w:lineRule="auto"/>
        <w:ind w:firstLineChars="200" w:firstLine="480"/>
        <w:rPr>
          <w:sz w:val="24"/>
          <w:u w:val="single"/>
        </w:rPr>
      </w:pPr>
      <w:r>
        <w:rPr>
          <w:sz w:val="24"/>
        </w:rPr>
        <w:t xml:space="preserve">2.2 </w:t>
      </w:r>
      <w:r>
        <w:rPr>
          <w:sz w:val="24"/>
        </w:rPr>
        <w:t>交付地点：运送到</w:t>
      </w:r>
      <w:r>
        <w:rPr>
          <w:sz w:val="24"/>
          <w:u w:val="single"/>
        </w:rPr>
        <w:t xml:space="preserve"> </w:t>
      </w:r>
      <w:r>
        <w:rPr>
          <w:rFonts w:hint="eastAsia"/>
          <w:sz w:val="24"/>
          <w:u w:val="single"/>
        </w:rPr>
        <w:t>【</w:t>
      </w:r>
      <w:r>
        <w:rPr>
          <w:sz w:val="24"/>
          <w:u w:val="single"/>
        </w:rPr>
        <w:t>福建省东南电化股份有限公司厂区指定位置</w:t>
      </w:r>
      <w:r>
        <w:rPr>
          <w:rFonts w:hint="eastAsia"/>
          <w:sz w:val="24"/>
          <w:u w:val="single"/>
        </w:rPr>
        <w:t>】</w:t>
      </w:r>
      <w:r>
        <w:rPr>
          <w:sz w:val="24"/>
          <w:u w:val="single"/>
        </w:rPr>
        <w:t xml:space="preserve"> </w:t>
      </w:r>
      <w:r>
        <w:rPr>
          <w:sz w:val="24"/>
        </w:rPr>
        <w:t>。</w:t>
      </w:r>
    </w:p>
    <w:p w14:paraId="53E06A3B" w14:textId="77777777" w:rsidR="00CD5B03" w:rsidRDefault="00000000" w:rsidP="003570C1">
      <w:pPr>
        <w:spacing w:line="360" w:lineRule="auto"/>
        <w:ind w:firstLineChars="200" w:firstLine="480"/>
        <w:rPr>
          <w:sz w:val="24"/>
        </w:rPr>
      </w:pPr>
      <w:r>
        <w:rPr>
          <w:sz w:val="24"/>
        </w:rPr>
        <w:t xml:space="preserve">2.3 </w:t>
      </w:r>
      <w:r>
        <w:rPr>
          <w:sz w:val="24"/>
        </w:rPr>
        <w:t>交付期限：本合同签订后，乙方应在</w:t>
      </w:r>
      <w:r>
        <w:rPr>
          <w:rFonts w:hint="eastAsia"/>
          <w:sz w:val="24"/>
          <w:u w:val="single"/>
        </w:rPr>
        <w:t>【</w:t>
      </w:r>
      <w:r>
        <w:rPr>
          <w:rFonts w:hint="eastAsia"/>
          <w:sz w:val="24"/>
          <w:highlight w:val="yellow"/>
          <w:u w:val="single"/>
        </w:rPr>
        <w:t>下单后</w:t>
      </w:r>
      <w:r>
        <w:rPr>
          <w:rFonts w:hint="eastAsia"/>
          <w:sz w:val="24"/>
          <w:highlight w:val="yellow"/>
          <w:u w:val="single"/>
        </w:rPr>
        <w:t xml:space="preserve">    </w:t>
      </w:r>
      <w:r>
        <w:rPr>
          <w:rFonts w:hint="eastAsia"/>
          <w:sz w:val="24"/>
          <w:highlight w:val="yellow"/>
          <w:u w:val="single"/>
        </w:rPr>
        <w:t>天</w:t>
      </w:r>
      <w:r>
        <w:rPr>
          <w:rFonts w:hint="eastAsia"/>
          <w:sz w:val="24"/>
          <w:u w:val="single"/>
        </w:rPr>
        <w:t>】</w:t>
      </w:r>
      <w:r>
        <w:rPr>
          <w:sz w:val="24"/>
        </w:rPr>
        <w:t>内将货物运送到甲方指定地点。</w:t>
      </w:r>
    </w:p>
    <w:p w14:paraId="63582EC6" w14:textId="77777777" w:rsidR="00CD5B03" w:rsidRDefault="00000000" w:rsidP="003570C1">
      <w:pPr>
        <w:spacing w:line="360" w:lineRule="auto"/>
        <w:ind w:firstLineChars="200" w:firstLine="480"/>
        <w:rPr>
          <w:sz w:val="24"/>
        </w:rPr>
      </w:pPr>
      <w:r>
        <w:rPr>
          <w:sz w:val="24"/>
        </w:rPr>
        <w:t xml:space="preserve">2.4 </w:t>
      </w:r>
      <w:r>
        <w:rPr>
          <w:sz w:val="24"/>
        </w:rPr>
        <w:t>乙方承担运输过程中发生的一切费用。在货物交付给甲方验收合格并书面确认前，相关的毁损、灭失等风险均由乙方承担。</w:t>
      </w:r>
    </w:p>
    <w:p w14:paraId="49075DDC" w14:textId="77777777" w:rsidR="00CD5B03" w:rsidRDefault="00000000" w:rsidP="003570C1">
      <w:pPr>
        <w:spacing w:line="360" w:lineRule="auto"/>
        <w:ind w:firstLineChars="200" w:firstLine="480"/>
        <w:rPr>
          <w:sz w:val="24"/>
        </w:rPr>
      </w:pPr>
      <w:r>
        <w:rPr>
          <w:sz w:val="24"/>
        </w:rPr>
        <w:t xml:space="preserve">2.5 </w:t>
      </w:r>
      <w:r>
        <w:rPr>
          <w:sz w:val="24"/>
        </w:rPr>
        <w:t>运送到指定地点后，甲方在收到货物后</w:t>
      </w:r>
      <w:r>
        <w:rPr>
          <w:rFonts w:hint="eastAsia"/>
          <w:sz w:val="24"/>
          <w:u w:val="single"/>
        </w:rPr>
        <w:t>【</w:t>
      </w:r>
      <w:r>
        <w:rPr>
          <w:rFonts w:hint="eastAsia"/>
          <w:sz w:val="24"/>
          <w:u w:val="single"/>
        </w:rPr>
        <w:t xml:space="preserve"> </w:t>
      </w:r>
      <w:r>
        <w:rPr>
          <w:sz w:val="24"/>
          <w:u w:val="single"/>
        </w:rPr>
        <w:t xml:space="preserve">7 </w:t>
      </w:r>
      <w:r>
        <w:rPr>
          <w:rFonts w:hint="eastAsia"/>
          <w:sz w:val="24"/>
          <w:u w:val="single"/>
        </w:rPr>
        <w:t>】</w:t>
      </w:r>
      <w:r>
        <w:rPr>
          <w:sz w:val="24"/>
        </w:rPr>
        <w:t>个工作日完成验收，如有异议，应在验收后</w:t>
      </w:r>
      <w:r>
        <w:rPr>
          <w:rFonts w:hint="eastAsia"/>
          <w:sz w:val="24"/>
          <w:u w:val="single"/>
        </w:rPr>
        <w:t xml:space="preserve"> 5</w:t>
      </w:r>
      <w:r>
        <w:rPr>
          <w:sz w:val="24"/>
        </w:rPr>
        <w:t>个工作日内以书面形式通知乙方。</w:t>
      </w:r>
    </w:p>
    <w:p w14:paraId="3AA8AB65" w14:textId="77777777" w:rsidR="00CD5B03" w:rsidRDefault="00000000" w:rsidP="003570C1">
      <w:pPr>
        <w:spacing w:line="360" w:lineRule="auto"/>
        <w:ind w:firstLineChars="200" w:firstLine="480"/>
        <w:rPr>
          <w:sz w:val="24"/>
        </w:rPr>
      </w:pPr>
      <w:r>
        <w:rPr>
          <w:sz w:val="24"/>
        </w:rPr>
        <w:t xml:space="preserve">2.6 </w:t>
      </w:r>
      <w:r>
        <w:rPr>
          <w:sz w:val="24"/>
        </w:rPr>
        <w:t>若乙方交付的货物存在不易发现的内在质量缺陷，乙方应承担相应责任。</w:t>
      </w:r>
    </w:p>
    <w:p w14:paraId="73C41FCC" w14:textId="77777777" w:rsidR="00CD5B03" w:rsidRDefault="00CD5B03" w:rsidP="003570C1">
      <w:pPr>
        <w:spacing w:line="360" w:lineRule="auto"/>
        <w:rPr>
          <w:b/>
          <w:bCs/>
          <w:sz w:val="24"/>
        </w:rPr>
      </w:pPr>
    </w:p>
    <w:p w14:paraId="4604DAB5" w14:textId="77777777" w:rsidR="00CD5B03" w:rsidRDefault="00000000" w:rsidP="003570C1">
      <w:pPr>
        <w:spacing w:line="360" w:lineRule="auto"/>
        <w:rPr>
          <w:b/>
          <w:bCs/>
          <w:sz w:val="24"/>
        </w:rPr>
      </w:pPr>
      <w:r>
        <w:rPr>
          <w:b/>
          <w:bCs/>
          <w:sz w:val="24"/>
        </w:rPr>
        <w:t>3</w:t>
      </w:r>
      <w:r>
        <w:rPr>
          <w:b/>
          <w:bCs/>
          <w:sz w:val="24"/>
        </w:rPr>
        <w:t>、付款方式与条件</w:t>
      </w:r>
    </w:p>
    <w:p w14:paraId="4347267F" w14:textId="77777777" w:rsidR="00CD5B03" w:rsidRDefault="00000000" w:rsidP="003570C1">
      <w:pPr>
        <w:spacing w:line="360" w:lineRule="auto"/>
        <w:ind w:firstLineChars="200" w:firstLine="480"/>
        <w:rPr>
          <w:sz w:val="24"/>
        </w:rPr>
      </w:pPr>
      <w:r>
        <w:rPr>
          <w:sz w:val="24"/>
        </w:rPr>
        <w:t xml:space="preserve">3.1 </w:t>
      </w:r>
      <w:r>
        <w:rPr>
          <w:sz w:val="24"/>
        </w:rPr>
        <w:t>乙方交付的产品按合同约定标准经甲方验收合格后</w:t>
      </w:r>
      <w:r>
        <w:rPr>
          <w:rFonts w:hint="eastAsia"/>
          <w:sz w:val="24"/>
          <w:highlight w:val="yellow"/>
        </w:rPr>
        <w:t>，</w:t>
      </w:r>
      <w:r>
        <w:rPr>
          <w:sz w:val="24"/>
          <w:highlight w:val="yellow"/>
        </w:rPr>
        <w:t>甲方向乙方支付</w:t>
      </w:r>
      <w:r>
        <w:rPr>
          <w:rFonts w:hint="eastAsia"/>
          <w:sz w:val="24"/>
          <w:highlight w:val="yellow"/>
          <w:u w:val="single"/>
        </w:rPr>
        <w:t>【</w:t>
      </w:r>
      <w:r>
        <w:rPr>
          <w:rFonts w:hint="eastAsia"/>
          <w:sz w:val="24"/>
          <w:highlight w:val="yellow"/>
          <w:u w:val="single"/>
        </w:rPr>
        <w:t>100%</w:t>
      </w:r>
      <w:r>
        <w:rPr>
          <w:rFonts w:hint="eastAsia"/>
          <w:sz w:val="24"/>
          <w:highlight w:val="yellow"/>
          <w:u w:val="single"/>
        </w:rPr>
        <w:t>】</w:t>
      </w:r>
      <w:r>
        <w:rPr>
          <w:sz w:val="24"/>
          <w:highlight w:val="yellow"/>
        </w:rPr>
        <w:t>合同价款。</w:t>
      </w:r>
    </w:p>
    <w:p w14:paraId="1B9CC0B0" w14:textId="77777777" w:rsidR="00CD5B03" w:rsidRDefault="00000000" w:rsidP="003570C1">
      <w:pPr>
        <w:spacing w:line="360" w:lineRule="auto"/>
        <w:ind w:firstLineChars="200" w:firstLine="480"/>
        <w:rPr>
          <w:sz w:val="24"/>
        </w:rPr>
      </w:pPr>
      <w:r>
        <w:rPr>
          <w:sz w:val="24"/>
        </w:rPr>
        <w:t xml:space="preserve">3.2 </w:t>
      </w:r>
      <w:r>
        <w:rPr>
          <w:sz w:val="24"/>
        </w:rPr>
        <w:t>乙方应根据甲方要求在甲方每次付款前</w:t>
      </w:r>
      <w:r>
        <w:rPr>
          <w:rFonts w:hint="eastAsia"/>
          <w:sz w:val="24"/>
          <w:u w:val="single"/>
        </w:rPr>
        <w:t>【</w:t>
      </w:r>
      <w:r>
        <w:rPr>
          <w:rFonts w:hint="eastAsia"/>
          <w:sz w:val="24"/>
          <w:u w:val="single"/>
        </w:rPr>
        <w:t>7</w:t>
      </w:r>
      <w:r>
        <w:rPr>
          <w:rFonts w:hint="eastAsia"/>
          <w:sz w:val="24"/>
          <w:u w:val="single"/>
        </w:rPr>
        <w:t>】</w:t>
      </w:r>
      <w:r>
        <w:rPr>
          <w:sz w:val="24"/>
        </w:rPr>
        <w:t>日内提供</w:t>
      </w:r>
      <w:r>
        <w:rPr>
          <w:rFonts w:hint="eastAsia"/>
          <w:sz w:val="24"/>
        </w:rPr>
        <w:t>到货全额增值税专用发票</w:t>
      </w:r>
      <w:r>
        <w:rPr>
          <w:sz w:val="24"/>
        </w:rPr>
        <w:t>，否则甲方有权顺延付款。现场交货条件下，乙方应提交</w:t>
      </w:r>
      <w:r>
        <w:rPr>
          <w:rFonts w:hint="eastAsia"/>
          <w:sz w:val="24"/>
          <w:u w:val="single"/>
        </w:rPr>
        <w:t>【</w:t>
      </w:r>
      <w:r>
        <w:rPr>
          <w:sz w:val="24"/>
          <w:u w:val="single"/>
        </w:rPr>
        <w:t>增值税专用</w:t>
      </w:r>
      <w:r>
        <w:rPr>
          <w:rFonts w:hint="eastAsia"/>
          <w:sz w:val="24"/>
          <w:u w:val="single"/>
        </w:rPr>
        <w:t>】</w:t>
      </w:r>
      <w:r>
        <w:rPr>
          <w:sz w:val="24"/>
        </w:rPr>
        <w:t>发票（税率</w:t>
      </w:r>
      <w:r>
        <w:rPr>
          <w:rFonts w:hint="eastAsia"/>
          <w:sz w:val="24"/>
          <w:u w:val="single"/>
        </w:rPr>
        <w:t>【</w:t>
      </w:r>
      <w:r>
        <w:rPr>
          <w:rFonts w:hint="eastAsia"/>
          <w:sz w:val="24"/>
          <w:u w:val="single"/>
        </w:rPr>
        <w:t xml:space="preserve">  </w:t>
      </w:r>
      <w:r>
        <w:rPr>
          <w:sz w:val="24"/>
          <w:u w:val="single"/>
        </w:rPr>
        <w:t xml:space="preserve"> %</w:t>
      </w:r>
      <w:r>
        <w:rPr>
          <w:rFonts w:hint="eastAsia"/>
          <w:sz w:val="24"/>
          <w:u w:val="single"/>
        </w:rPr>
        <w:t>】</w:t>
      </w:r>
      <w:r>
        <w:rPr>
          <w:sz w:val="24"/>
        </w:rPr>
        <w:t>）。</w:t>
      </w:r>
    </w:p>
    <w:p w14:paraId="6798DEA7" w14:textId="59F2F266" w:rsidR="00CD5B03" w:rsidRDefault="00000000" w:rsidP="003570C1">
      <w:pPr>
        <w:spacing w:line="360" w:lineRule="auto"/>
        <w:ind w:firstLineChars="200" w:firstLine="480"/>
        <w:rPr>
          <w:sz w:val="24"/>
          <w:highlight w:val="yellow"/>
        </w:rPr>
      </w:pPr>
      <w:r>
        <w:rPr>
          <w:sz w:val="24"/>
          <w:highlight w:val="yellow"/>
        </w:rPr>
        <w:lastRenderedPageBreak/>
        <w:t xml:space="preserve">3.3 </w:t>
      </w:r>
      <w:r>
        <w:rPr>
          <w:rFonts w:hint="eastAsia"/>
          <w:sz w:val="24"/>
          <w:highlight w:val="yellow"/>
        </w:rPr>
        <w:t>本项目合同签订后</w:t>
      </w:r>
      <w:r>
        <w:rPr>
          <w:rFonts w:hint="eastAsia"/>
          <w:sz w:val="24"/>
          <w:highlight w:val="yellow"/>
        </w:rPr>
        <w:t>7</w:t>
      </w:r>
      <w:r>
        <w:rPr>
          <w:rFonts w:hint="eastAsia"/>
          <w:sz w:val="24"/>
          <w:highlight w:val="yellow"/>
        </w:rPr>
        <w:t>日内</w:t>
      </w:r>
      <w:r w:rsidR="0027354B">
        <w:rPr>
          <w:rFonts w:hint="eastAsia"/>
          <w:sz w:val="24"/>
          <w:highlight w:val="yellow"/>
        </w:rPr>
        <w:t>投标保证金</w:t>
      </w:r>
      <w:r w:rsidR="0027354B">
        <w:rPr>
          <w:rFonts w:hint="eastAsia"/>
          <w:sz w:val="24"/>
          <w:highlight w:val="yellow"/>
        </w:rPr>
        <w:t>16000</w:t>
      </w:r>
      <w:r w:rsidR="0027354B">
        <w:rPr>
          <w:rFonts w:hint="eastAsia"/>
          <w:sz w:val="24"/>
          <w:highlight w:val="yellow"/>
        </w:rPr>
        <w:t>元转为</w:t>
      </w:r>
      <w:r>
        <w:rPr>
          <w:rFonts w:hint="eastAsia"/>
          <w:sz w:val="24"/>
          <w:highlight w:val="yellow"/>
        </w:rPr>
        <w:t>履约保证金。</w:t>
      </w:r>
    </w:p>
    <w:p w14:paraId="334814BB" w14:textId="71C2033D" w:rsidR="0027354B" w:rsidRDefault="0027354B" w:rsidP="003570C1">
      <w:pPr>
        <w:spacing w:line="360" w:lineRule="auto"/>
        <w:ind w:firstLineChars="200" w:firstLine="480"/>
        <w:rPr>
          <w:sz w:val="24"/>
          <w:highlight w:val="yellow"/>
        </w:rPr>
      </w:pPr>
      <w:r w:rsidRPr="0027354B">
        <w:rPr>
          <w:rFonts w:hint="eastAsia"/>
          <w:sz w:val="24"/>
          <w:highlight w:val="yellow"/>
        </w:rPr>
        <w:t xml:space="preserve">3.4 </w:t>
      </w:r>
      <w:r w:rsidRPr="0027354B">
        <w:rPr>
          <w:sz w:val="24"/>
          <w:highlight w:val="yellow"/>
        </w:rPr>
        <w:t>合同暂定总价：</w:t>
      </w:r>
      <w:r w:rsidRPr="0027354B">
        <w:rPr>
          <w:rFonts w:hint="eastAsia"/>
          <w:sz w:val="24"/>
          <w:highlight w:val="yellow"/>
        </w:rPr>
        <w:t>80</w:t>
      </w:r>
      <w:r w:rsidRPr="0027354B">
        <w:rPr>
          <w:sz w:val="24"/>
          <w:highlight w:val="yellow"/>
        </w:rPr>
        <w:t>万元，据实结算</w:t>
      </w:r>
      <w:r w:rsidRPr="0027354B">
        <w:rPr>
          <w:sz w:val="24"/>
        </w:rPr>
        <w:t>。</w:t>
      </w:r>
    </w:p>
    <w:p w14:paraId="6EA287C7" w14:textId="49A5345F" w:rsidR="00CD5B03" w:rsidRDefault="00000000" w:rsidP="003570C1">
      <w:pPr>
        <w:spacing w:line="360" w:lineRule="auto"/>
        <w:ind w:firstLineChars="200" w:firstLine="480"/>
        <w:rPr>
          <w:sz w:val="24"/>
        </w:rPr>
      </w:pPr>
      <w:r>
        <w:rPr>
          <w:sz w:val="24"/>
        </w:rPr>
        <w:t>3.</w:t>
      </w:r>
      <w:r w:rsidR="0027354B">
        <w:rPr>
          <w:rFonts w:hint="eastAsia"/>
          <w:sz w:val="24"/>
        </w:rPr>
        <w:t>5</w:t>
      </w:r>
      <w:r>
        <w:rPr>
          <w:sz w:val="24"/>
        </w:rPr>
        <w:t xml:space="preserve"> </w:t>
      </w:r>
      <w:r>
        <w:rPr>
          <w:sz w:val="24"/>
        </w:rPr>
        <w:t>支付方式：双方一致同意选择下列第</w:t>
      </w:r>
      <w:r>
        <w:rPr>
          <w:rFonts w:hint="eastAsia"/>
          <w:sz w:val="24"/>
          <w:highlight w:val="yellow"/>
          <w:u w:val="single"/>
        </w:rPr>
        <w:t>【</w:t>
      </w:r>
      <w:r>
        <w:rPr>
          <w:rFonts w:hint="eastAsia"/>
          <w:sz w:val="24"/>
          <w:highlight w:val="yellow"/>
          <w:u w:val="single"/>
        </w:rPr>
        <w:t>1</w:t>
      </w:r>
      <w:r>
        <w:rPr>
          <w:rFonts w:hint="eastAsia"/>
          <w:sz w:val="24"/>
          <w:highlight w:val="yellow"/>
          <w:u w:val="single"/>
        </w:rPr>
        <w:t>】</w:t>
      </w:r>
      <w:r>
        <w:rPr>
          <w:sz w:val="24"/>
        </w:rPr>
        <w:t>款执行，</w:t>
      </w:r>
    </w:p>
    <w:p w14:paraId="6C3FD8B3" w14:textId="77777777" w:rsidR="00CD5B03" w:rsidRDefault="00000000" w:rsidP="003570C1">
      <w:pPr>
        <w:numPr>
          <w:ilvl w:val="0"/>
          <w:numId w:val="4"/>
        </w:numPr>
        <w:spacing w:line="360" w:lineRule="auto"/>
        <w:ind w:firstLineChars="200" w:firstLine="480"/>
        <w:rPr>
          <w:sz w:val="24"/>
          <w:highlight w:val="yellow"/>
        </w:rPr>
      </w:pPr>
      <w:r>
        <w:rPr>
          <w:sz w:val="24"/>
          <w:highlight w:val="yellow"/>
        </w:rPr>
        <w:t>电汇方式（含买方贴息的银行承兑汇票、国内信用证）；</w:t>
      </w:r>
    </w:p>
    <w:p w14:paraId="68692B29" w14:textId="77777777" w:rsidR="00CD5B03" w:rsidRDefault="00000000" w:rsidP="003570C1">
      <w:pPr>
        <w:numPr>
          <w:ilvl w:val="0"/>
          <w:numId w:val="4"/>
        </w:numPr>
        <w:spacing w:line="360" w:lineRule="auto"/>
        <w:ind w:firstLineChars="200" w:firstLine="480"/>
        <w:rPr>
          <w:sz w:val="24"/>
        </w:rPr>
      </w:pPr>
      <w:r>
        <w:rPr>
          <w:sz w:val="24"/>
        </w:rPr>
        <w:t>银行承兑汇票方式</w:t>
      </w:r>
      <w:r>
        <w:rPr>
          <w:sz w:val="24"/>
        </w:rPr>
        <w:t>(</w:t>
      </w:r>
      <w:r>
        <w:rPr>
          <w:sz w:val="24"/>
        </w:rPr>
        <w:t>六个月内到期</w:t>
      </w:r>
      <w:r>
        <w:rPr>
          <w:sz w:val="24"/>
        </w:rPr>
        <w:t>)</w:t>
      </w:r>
      <w:r>
        <w:rPr>
          <w:sz w:val="24"/>
        </w:rPr>
        <w:t>；</w:t>
      </w:r>
    </w:p>
    <w:p w14:paraId="3B6425EF" w14:textId="0C10148C" w:rsidR="0027354B" w:rsidRPr="0027354B" w:rsidRDefault="00000000" w:rsidP="0027354B">
      <w:pPr>
        <w:pStyle w:val="ae"/>
        <w:numPr>
          <w:ilvl w:val="0"/>
          <w:numId w:val="4"/>
        </w:numPr>
        <w:spacing w:line="360" w:lineRule="auto"/>
        <w:ind w:firstLineChars="0"/>
        <w:rPr>
          <w:sz w:val="24"/>
        </w:rPr>
      </w:pPr>
      <w:r w:rsidRPr="0027354B">
        <w:rPr>
          <w:sz w:val="24"/>
        </w:rPr>
        <w:t>组合付款方式：包括电汇、银行承兑汇票</w:t>
      </w:r>
      <w:r w:rsidRPr="0027354B">
        <w:rPr>
          <w:sz w:val="24"/>
        </w:rPr>
        <w:t>(</w:t>
      </w:r>
      <w:r w:rsidRPr="0027354B">
        <w:rPr>
          <w:sz w:val="24"/>
        </w:rPr>
        <w:t>汇票比例不超过合同价</w:t>
      </w:r>
      <w:r w:rsidRPr="0027354B">
        <w:rPr>
          <w:rFonts w:hint="eastAsia"/>
          <w:sz w:val="24"/>
        </w:rPr>
        <w:t>【</w:t>
      </w:r>
      <w:r w:rsidRPr="0027354B">
        <w:rPr>
          <w:sz w:val="24"/>
        </w:rPr>
        <w:t>80%</w:t>
      </w:r>
      <w:r w:rsidRPr="0027354B">
        <w:rPr>
          <w:rFonts w:hint="eastAsia"/>
          <w:sz w:val="24"/>
        </w:rPr>
        <w:t>】</w:t>
      </w:r>
      <w:r w:rsidRPr="0027354B">
        <w:rPr>
          <w:sz w:val="24"/>
        </w:rPr>
        <w:t>，六个月内到期</w:t>
      </w:r>
      <w:r w:rsidRPr="0027354B">
        <w:rPr>
          <w:sz w:val="24"/>
        </w:rPr>
        <w:t>)</w:t>
      </w:r>
      <w:r w:rsidRPr="0027354B">
        <w:rPr>
          <w:rFonts w:hint="eastAsia"/>
          <w:sz w:val="24"/>
        </w:rPr>
        <w:t>。</w:t>
      </w:r>
      <w:r w:rsidRPr="0027354B">
        <w:rPr>
          <w:sz w:val="24"/>
        </w:rPr>
        <w:t xml:space="preserve">   </w:t>
      </w:r>
    </w:p>
    <w:p w14:paraId="25A99F89" w14:textId="4E7AA7F9" w:rsidR="00CD5B03" w:rsidRPr="0027354B" w:rsidRDefault="00CD5B03" w:rsidP="0027354B">
      <w:pPr>
        <w:pStyle w:val="ae"/>
        <w:spacing w:line="360" w:lineRule="auto"/>
        <w:ind w:left="420" w:firstLineChars="0" w:firstLine="0"/>
        <w:rPr>
          <w:sz w:val="24"/>
        </w:rPr>
      </w:pPr>
    </w:p>
    <w:p w14:paraId="775A03DD" w14:textId="77777777" w:rsidR="00CD5B03" w:rsidRDefault="00CD5B03" w:rsidP="003570C1">
      <w:pPr>
        <w:spacing w:line="360" w:lineRule="auto"/>
        <w:rPr>
          <w:b/>
          <w:bCs/>
          <w:sz w:val="24"/>
        </w:rPr>
      </w:pPr>
    </w:p>
    <w:p w14:paraId="53531EDC" w14:textId="77777777" w:rsidR="00CD5B03" w:rsidRDefault="00000000" w:rsidP="003570C1">
      <w:pPr>
        <w:spacing w:line="360" w:lineRule="auto"/>
        <w:rPr>
          <w:b/>
          <w:bCs/>
          <w:sz w:val="24"/>
        </w:rPr>
      </w:pPr>
      <w:r>
        <w:rPr>
          <w:b/>
          <w:bCs/>
          <w:sz w:val="24"/>
        </w:rPr>
        <w:t>4</w:t>
      </w:r>
      <w:r>
        <w:rPr>
          <w:b/>
          <w:bCs/>
          <w:sz w:val="24"/>
        </w:rPr>
        <w:t>、质量要求和技术标准</w:t>
      </w:r>
    </w:p>
    <w:p w14:paraId="36D3B537" w14:textId="77777777" w:rsidR="00CD5B03" w:rsidRDefault="00000000" w:rsidP="003570C1">
      <w:pPr>
        <w:spacing w:line="360" w:lineRule="auto"/>
        <w:rPr>
          <w:sz w:val="24"/>
        </w:rPr>
      </w:pPr>
      <w:r>
        <w:rPr>
          <w:sz w:val="24"/>
        </w:rPr>
        <w:t xml:space="preserve">    4.1 </w:t>
      </w:r>
      <w:r>
        <w:rPr>
          <w:sz w:val="24"/>
        </w:rPr>
        <w:t>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72DBC9E8" w14:textId="77777777" w:rsidR="00CD5B03" w:rsidRDefault="00000000" w:rsidP="003570C1">
      <w:pPr>
        <w:spacing w:line="360" w:lineRule="auto"/>
        <w:rPr>
          <w:sz w:val="24"/>
        </w:rPr>
      </w:pPr>
      <w:r>
        <w:rPr>
          <w:sz w:val="24"/>
        </w:rPr>
        <w:t xml:space="preserve">    4.2 </w:t>
      </w:r>
      <w:r>
        <w:rPr>
          <w:sz w:val="24"/>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u w:val="single"/>
        </w:rPr>
        <w:t>【</w:t>
      </w:r>
      <w:r>
        <w:rPr>
          <w:rFonts w:hint="eastAsia"/>
          <w:sz w:val="24"/>
          <w:u w:val="single"/>
        </w:rPr>
        <w:t>1</w:t>
      </w:r>
      <w:r>
        <w:rPr>
          <w:rFonts w:hint="eastAsia"/>
          <w:sz w:val="24"/>
          <w:u w:val="single"/>
        </w:rPr>
        <w:t>】</w:t>
      </w:r>
      <w:r>
        <w:rPr>
          <w:rFonts w:hint="eastAsia"/>
          <w:sz w:val="24"/>
        </w:rPr>
        <w:t>年</w:t>
      </w:r>
      <w:r>
        <w:rPr>
          <w:sz w:val="24"/>
        </w:rPr>
        <w:t>）内，乙方应当对其交付的产品承担质量保证责任并提供产品维保服务，所需费用由乙方承担。</w:t>
      </w:r>
    </w:p>
    <w:p w14:paraId="74DDBBB2" w14:textId="77777777" w:rsidR="00CD5B03" w:rsidRDefault="00000000" w:rsidP="003570C1">
      <w:pPr>
        <w:spacing w:line="360" w:lineRule="auto"/>
        <w:rPr>
          <w:sz w:val="24"/>
        </w:rPr>
      </w:pPr>
      <w:r>
        <w:rPr>
          <w:sz w:val="24"/>
        </w:rPr>
        <w:t xml:space="preserve">    4.3 </w:t>
      </w:r>
      <w:r>
        <w:rPr>
          <w:sz w:val="24"/>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79768396" w14:textId="77777777" w:rsidR="00CD5B03" w:rsidRDefault="00000000" w:rsidP="003570C1">
      <w:pPr>
        <w:spacing w:line="360" w:lineRule="auto"/>
        <w:rPr>
          <w:sz w:val="24"/>
        </w:rPr>
      </w:pPr>
      <w:r>
        <w:rPr>
          <w:sz w:val="24"/>
        </w:rPr>
        <w:t xml:space="preserve">    4.4 </w:t>
      </w:r>
      <w:r>
        <w:rPr>
          <w:sz w:val="24"/>
        </w:rPr>
        <w:t>乙方不按本合同约定交付产品所产生的任何费用均由乙方自行承担。</w:t>
      </w:r>
    </w:p>
    <w:p w14:paraId="52A30F4C" w14:textId="77777777" w:rsidR="00CD5B03" w:rsidRDefault="00CD5B03" w:rsidP="003570C1">
      <w:pPr>
        <w:spacing w:line="360" w:lineRule="auto"/>
        <w:rPr>
          <w:b/>
          <w:bCs/>
          <w:sz w:val="24"/>
        </w:rPr>
      </w:pPr>
    </w:p>
    <w:p w14:paraId="548EAF8C" w14:textId="77777777" w:rsidR="00CD5B03" w:rsidRDefault="00000000" w:rsidP="003570C1">
      <w:pPr>
        <w:spacing w:line="360" w:lineRule="auto"/>
        <w:rPr>
          <w:sz w:val="24"/>
        </w:rPr>
      </w:pPr>
      <w:r>
        <w:rPr>
          <w:b/>
          <w:bCs/>
          <w:sz w:val="24"/>
        </w:rPr>
        <w:t>5</w:t>
      </w:r>
      <w:r>
        <w:rPr>
          <w:b/>
          <w:bCs/>
          <w:sz w:val="24"/>
        </w:rPr>
        <w:t>、售后服务和技术支持</w:t>
      </w:r>
    </w:p>
    <w:p w14:paraId="00F17F01" w14:textId="77777777" w:rsidR="00CD5B03" w:rsidRDefault="00000000" w:rsidP="003570C1">
      <w:pPr>
        <w:spacing w:line="360" w:lineRule="auto"/>
        <w:ind w:firstLineChars="200" w:firstLine="480"/>
        <w:rPr>
          <w:sz w:val="24"/>
        </w:rPr>
      </w:pPr>
      <w:r>
        <w:rPr>
          <w:sz w:val="24"/>
        </w:rPr>
        <w:t xml:space="preserve">5.1 </w:t>
      </w:r>
      <w:r>
        <w:rPr>
          <w:sz w:val="24"/>
        </w:rPr>
        <w:t>关于安装调试、技术服务、人员培训及技术资料，乙方为甲方提供下列服务（具体以在</w:t>
      </w:r>
      <w:r>
        <w:rPr>
          <w:sz w:val="24"/>
        </w:rPr>
        <w:t>□</w:t>
      </w:r>
      <w:r>
        <w:rPr>
          <w:sz w:val="24"/>
        </w:rPr>
        <w:t>内打</w:t>
      </w:r>
      <w:r>
        <w:rPr>
          <w:sz w:val="24"/>
        </w:rPr>
        <w:t>“√”</w:t>
      </w:r>
      <w:r>
        <w:rPr>
          <w:sz w:val="24"/>
        </w:rPr>
        <w:t>为准）</w:t>
      </w:r>
    </w:p>
    <w:p w14:paraId="4BA2077A" w14:textId="77777777" w:rsidR="00CD5B03" w:rsidRDefault="00000000" w:rsidP="003570C1">
      <w:pPr>
        <w:spacing w:line="360" w:lineRule="auto"/>
        <w:ind w:firstLineChars="200" w:firstLine="480"/>
        <w:rPr>
          <w:sz w:val="24"/>
          <w:u w:val="single"/>
        </w:rPr>
      </w:pPr>
      <w:r>
        <w:rPr>
          <w:rFonts w:hint="eastAsia"/>
          <w:sz w:val="24"/>
        </w:rPr>
        <w:t>☑</w:t>
      </w:r>
      <w:r>
        <w:rPr>
          <w:sz w:val="24"/>
        </w:rPr>
        <w:t>安装调试：乙方应在产品到货后</w:t>
      </w:r>
      <w:r>
        <w:rPr>
          <w:rFonts w:hint="eastAsia"/>
          <w:sz w:val="24"/>
          <w:u w:val="single"/>
        </w:rPr>
        <w:t>【</w:t>
      </w:r>
      <w:r>
        <w:rPr>
          <w:rFonts w:hint="eastAsia"/>
          <w:sz w:val="24"/>
          <w:u w:val="single"/>
        </w:rPr>
        <w:t xml:space="preserve"> </w:t>
      </w:r>
      <w:r>
        <w:rPr>
          <w:rFonts w:hint="eastAsia"/>
          <w:sz w:val="24"/>
          <w:u w:val="single"/>
        </w:rPr>
        <w:t>】</w:t>
      </w:r>
      <w:r>
        <w:rPr>
          <w:sz w:val="24"/>
        </w:rPr>
        <w:t>日内安装完毕，并提请甲方进行调试验收；</w:t>
      </w:r>
    </w:p>
    <w:p w14:paraId="2205C36B" w14:textId="77777777" w:rsidR="00CD5B03" w:rsidRDefault="00000000" w:rsidP="003570C1">
      <w:pPr>
        <w:spacing w:line="360" w:lineRule="auto"/>
        <w:ind w:firstLineChars="200" w:firstLine="480"/>
        <w:rPr>
          <w:sz w:val="24"/>
        </w:rPr>
      </w:pPr>
      <w:r>
        <w:rPr>
          <w:sz w:val="24"/>
        </w:rPr>
        <w:t>□</w:t>
      </w:r>
      <w:r>
        <w:rPr>
          <w:sz w:val="24"/>
        </w:rPr>
        <w:t>技术服务：指派专业技术工程师指导。</w:t>
      </w:r>
    </w:p>
    <w:p w14:paraId="5226949F" w14:textId="77777777" w:rsidR="00CD5B03" w:rsidRDefault="00000000" w:rsidP="003570C1">
      <w:pPr>
        <w:spacing w:line="360" w:lineRule="auto"/>
        <w:ind w:firstLineChars="200" w:firstLine="480"/>
        <w:rPr>
          <w:sz w:val="24"/>
          <w:u w:val="single"/>
        </w:rPr>
      </w:pPr>
      <w:r>
        <w:rPr>
          <w:sz w:val="24"/>
        </w:rPr>
        <w:t>□</w:t>
      </w:r>
      <w:r>
        <w:rPr>
          <w:sz w:val="24"/>
        </w:rPr>
        <w:t>人员培训：培训设备的使用和维护。</w:t>
      </w:r>
    </w:p>
    <w:p w14:paraId="2D206CCF" w14:textId="77777777" w:rsidR="00CD5B03" w:rsidRDefault="00000000" w:rsidP="003570C1">
      <w:pPr>
        <w:spacing w:line="360" w:lineRule="auto"/>
        <w:ind w:firstLineChars="200" w:firstLine="480"/>
        <w:rPr>
          <w:sz w:val="24"/>
        </w:rPr>
      </w:pPr>
      <w:r>
        <w:rPr>
          <w:rFonts w:hint="eastAsia"/>
          <w:sz w:val="24"/>
        </w:rPr>
        <w:t>☑</w:t>
      </w:r>
      <w:r>
        <w:rPr>
          <w:sz w:val="24"/>
        </w:rPr>
        <w:t>技术资料：提供全套说明书、产品合格证、质量合格证。</w:t>
      </w:r>
    </w:p>
    <w:p w14:paraId="4FFAFAE5" w14:textId="77777777" w:rsidR="00CD5B03" w:rsidRDefault="00000000" w:rsidP="003570C1">
      <w:pPr>
        <w:spacing w:line="360" w:lineRule="auto"/>
        <w:rPr>
          <w:sz w:val="24"/>
        </w:rPr>
      </w:pPr>
      <w:r>
        <w:rPr>
          <w:sz w:val="24"/>
        </w:rPr>
        <w:t xml:space="preserve">    5.2 </w:t>
      </w:r>
      <w:r>
        <w:rPr>
          <w:sz w:val="24"/>
        </w:rPr>
        <w:t>除第</w:t>
      </w:r>
      <w:r>
        <w:rPr>
          <w:sz w:val="24"/>
        </w:rPr>
        <w:t>5.1</w:t>
      </w:r>
      <w:r>
        <w:rPr>
          <w:sz w:val="24"/>
        </w:rPr>
        <w:t>款约定外，乙方还应根据甲方要求为甲方工作人员以及使用人员进行必要的现场</w:t>
      </w:r>
      <w:r>
        <w:rPr>
          <w:sz w:val="24"/>
        </w:rPr>
        <w:lastRenderedPageBreak/>
        <w:t>免费技术培训，使甲方人员及使用人员能独立使用该产品，完成日常操作。</w:t>
      </w:r>
    </w:p>
    <w:p w14:paraId="6A77F7C8" w14:textId="77777777" w:rsidR="00CD5B03" w:rsidRDefault="00CD5B03" w:rsidP="003570C1">
      <w:pPr>
        <w:spacing w:line="360" w:lineRule="auto"/>
        <w:rPr>
          <w:b/>
          <w:bCs/>
          <w:sz w:val="24"/>
        </w:rPr>
      </w:pPr>
    </w:p>
    <w:p w14:paraId="1769B6A2" w14:textId="77777777" w:rsidR="00CD5B03" w:rsidRDefault="00000000" w:rsidP="003570C1">
      <w:pPr>
        <w:spacing w:line="360" w:lineRule="auto"/>
        <w:rPr>
          <w:b/>
          <w:bCs/>
          <w:sz w:val="24"/>
        </w:rPr>
      </w:pPr>
      <w:r>
        <w:rPr>
          <w:b/>
          <w:bCs/>
          <w:sz w:val="24"/>
        </w:rPr>
        <w:t>6</w:t>
      </w:r>
      <w:r>
        <w:rPr>
          <w:b/>
          <w:bCs/>
          <w:sz w:val="24"/>
        </w:rPr>
        <w:t>、验收</w:t>
      </w:r>
    </w:p>
    <w:p w14:paraId="4D902BCF" w14:textId="77777777" w:rsidR="00CD5B03" w:rsidRDefault="00000000" w:rsidP="003570C1">
      <w:pPr>
        <w:spacing w:line="360" w:lineRule="auto"/>
        <w:rPr>
          <w:sz w:val="24"/>
        </w:rPr>
      </w:pPr>
      <w:r>
        <w:rPr>
          <w:sz w:val="24"/>
        </w:rPr>
        <w:t xml:space="preserve">    6.1 </w:t>
      </w:r>
      <w:r>
        <w:rPr>
          <w:sz w:val="24"/>
        </w:rPr>
        <w:t>货物的货到验收包括：型号、规格、数量、外观质量及货物包装是否完好。</w:t>
      </w:r>
    </w:p>
    <w:p w14:paraId="2EED7E90" w14:textId="77777777" w:rsidR="00CD5B03" w:rsidRDefault="00000000" w:rsidP="003570C1">
      <w:pPr>
        <w:spacing w:line="360" w:lineRule="auto"/>
        <w:rPr>
          <w:sz w:val="24"/>
        </w:rPr>
      </w:pPr>
      <w:r>
        <w:rPr>
          <w:sz w:val="24"/>
        </w:rPr>
        <w:t xml:space="preserve">    6.2 </w:t>
      </w:r>
      <w:r>
        <w:rPr>
          <w:sz w:val="24"/>
        </w:rPr>
        <w:t>乙方对一次开箱不合格（产品有质量故障）的产品予以换新，承担一切与之有关的费用。</w:t>
      </w:r>
    </w:p>
    <w:p w14:paraId="681D3666" w14:textId="77777777" w:rsidR="00CD5B03" w:rsidRDefault="00000000" w:rsidP="003570C1">
      <w:pPr>
        <w:spacing w:line="360" w:lineRule="auto"/>
        <w:rPr>
          <w:sz w:val="24"/>
        </w:rPr>
      </w:pPr>
      <w:r>
        <w:rPr>
          <w:sz w:val="24"/>
        </w:rPr>
        <w:t xml:space="preserve">    6.3 </w:t>
      </w:r>
      <w:r>
        <w:rPr>
          <w:sz w:val="24"/>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43BCC9F6" w14:textId="77777777" w:rsidR="00CD5B03" w:rsidRDefault="00000000" w:rsidP="003570C1">
      <w:pPr>
        <w:spacing w:line="360" w:lineRule="auto"/>
        <w:ind w:firstLineChars="200" w:firstLine="480"/>
        <w:rPr>
          <w:sz w:val="24"/>
        </w:rPr>
      </w:pPr>
      <w:r>
        <w:rPr>
          <w:sz w:val="24"/>
        </w:rPr>
        <w:t xml:space="preserve">6.4 </w:t>
      </w:r>
      <w:r>
        <w:rPr>
          <w:sz w:val="24"/>
        </w:rPr>
        <w:t>对于安装质量，乙方保证标准时、正确安装好设备，保证设备良好运行。产品调试验收的标准：按行业通行标准、厂方出厂标准；两者要求不一致的，适用对产品更为严格的标准。</w:t>
      </w:r>
    </w:p>
    <w:p w14:paraId="3C9CB337" w14:textId="77777777" w:rsidR="00CD5B03" w:rsidRDefault="00000000" w:rsidP="003570C1">
      <w:pPr>
        <w:spacing w:line="360" w:lineRule="auto"/>
        <w:ind w:firstLineChars="200" w:firstLine="480"/>
        <w:rPr>
          <w:sz w:val="24"/>
        </w:rPr>
      </w:pPr>
      <w:r>
        <w:rPr>
          <w:sz w:val="24"/>
        </w:rPr>
        <w:t xml:space="preserve">6.5 </w:t>
      </w:r>
      <w:r>
        <w:rPr>
          <w:sz w:val="24"/>
        </w:rPr>
        <w:t>调试验收结果经甲方确认后，双方代表必须按规定的验收交接单上的项目对照本合同填好验收结果并签名盖章。</w:t>
      </w:r>
    </w:p>
    <w:p w14:paraId="62941E71" w14:textId="77777777" w:rsidR="00CD5B03" w:rsidRDefault="00000000" w:rsidP="003570C1">
      <w:pPr>
        <w:spacing w:line="360" w:lineRule="auto"/>
        <w:ind w:firstLineChars="200" w:firstLine="480"/>
        <w:rPr>
          <w:sz w:val="24"/>
        </w:rPr>
      </w:pPr>
      <w:r>
        <w:rPr>
          <w:sz w:val="24"/>
        </w:rPr>
        <w:t xml:space="preserve">6.6 </w:t>
      </w:r>
      <w:r>
        <w:rPr>
          <w:sz w:val="24"/>
        </w:rPr>
        <w:t>产品无需安装调试的，到货开箱验收合格视为产品验收合格；产品需安装调试的，调试验收合格视为产品验收合格。但无论采取何种验收方式，均不免除乙方按照本合同约定应承担的质量保证责任。</w:t>
      </w:r>
    </w:p>
    <w:p w14:paraId="6760D09B" w14:textId="77777777" w:rsidR="00CD5B03" w:rsidRDefault="00CD5B03" w:rsidP="003570C1">
      <w:pPr>
        <w:spacing w:line="360" w:lineRule="auto"/>
        <w:rPr>
          <w:sz w:val="24"/>
        </w:rPr>
      </w:pPr>
    </w:p>
    <w:p w14:paraId="082FB84F" w14:textId="77777777" w:rsidR="00CD5B03" w:rsidRDefault="00000000" w:rsidP="003570C1">
      <w:pPr>
        <w:spacing w:line="360" w:lineRule="auto"/>
        <w:rPr>
          <w:b/>
          <w:bCs/>
          <w:sz w:val="24"/>
        </w:rPr>
      </w:pPr>
      <w:r>
        <w:rPr>
          <w:b/>
          <w:bCs/>
          <w:sz w:val="24"/>
        </w:rPr>
        <w:t>7</w:t>
      </w:r>
      <w:r>
        <w:rPr>
          <w:b/>
          <w:bCs/>
          <w:sz w:val="24"/>
        </w:rPr>
        <w:t>、质量保证</w:t>
      </w:r>
    </w:p>
    <w:p w14:paraId="29BE54B1" w14:textId="77777777" w:rsidR="00CD5B03" w:rsidRDefault="00000000" w:rsidP="003570C1">
      <w:pPr>
        <w:spacing w:line="360" w:lineRule="auto"/>
        <w:ind w:firstLine="480"/>
        <w:rPr>
          <w:sz w:val="24"/>
        </w:rPr>
      </w:pPr>
      <w:r>
        <w:rPr>
          <w:sz w:val="24"/>
        </w:rPr>
        <w:t xml:space="preserve">7.1 </w:t>
      </w:r>
      <w:r>
        <w:rPr>
          <w:sz w:val="24"/>
        </w:rPr>
        <w:t>除本合同另有约定外，本合同产品售后服务按厂家标准提供有关质量保证和售后服务的承诺执行，国家有规定的按国家规定执行。</w:t>
      </w:r>
    </w:p>
    <w:p w14:paraId="05C3C14D" w14:textId="77777777" w:rsidR="00CD5B03" w:rsidRDefault="00CD5B03" w:rsidP="003570C1">
      <w:pPr>
        <w:spacing w:line="360" w:lineRule="auto"/>
        <w:rPr>
          <w:b/>
          <w:bCs/>
          <w:sz w:val="24"/>
        </w:rPr>
      </w:pPr>
    </w:p>
    <w:p w14:paraId="41DB66E3" w14:textId="77777777" w:rsidR="00CD5B03" w:rsidRDefault="00000000" w:rsidP="003570C1">
      <w:pPr>
        <w:spacing w:line="360" w:lineRule="auto"/>
        <w:rPr>
          <w:b/>
          <w:bCs/>
          <w:sz w:val="24"/>
        </w:rPr>
      </w:pPr>
      <w:r>
        <w:rPr>
          <w:b/>
          <w:bCs/>
          <w:sz w:val="24"/>
        </w:rPr>
        <w:t>8</w:t>
      </w:r>
      <w:r>
        <w:rPr>
          <w:b/>
          <w:bCs/>
          <w:sz w:val="24"/>
        </w:rPr>
        <w:t>、违约责任</w:t>
      </w:r>
    </w:p>
    <w:p w14:paraId="1906E9FC" w14:textId="77777777" w:rsidR="00CD5B03" w:rsidRDefault="00000000" w:rsidP="003570C1">
      <w:pPr>
        <w:spacing w:line="360" w:lineRule="auto"/>
        <w:rPr>
          <w:color w:val="0000FF"/>
          <w:sz w:val="24"/>
        </w:rPr>
      </w:pPr>
      <w:r>
        <w:rPr>
          <w:sz w:val="24"/>
        </w:rPr>
        <w:t xml:space="preserve">    8.1</w:t>
      </w:r>
      <w:r>
        <w:rPr>
          <w:color w:val="0000FF"/>
          <w:sz w:val="24"/>
        </w:rPr>
        <w:t xml:space="preserve"> </w:t>
      </w:r>
      <w:r>
        <w:rPr>
          <w:sz w:val="24"/>
        </w:rPr>
        <w:t>乙方逾期交货的，每日按照合同总额的</w:t>
      </w:r>
      <w:r>
        <w:rPr>
          <w:rFonts w:hint="eastAsia"/>
          <w:sz w:val="24"/>
        </w:rPr>
        <w:t>【</w:t>
      </w:r>
      <w:r>
        <w:rPr>
          <w:sz w:val="24"/>
        </w:rPr>
        <w:t xml:space="preserve"> 0.3 </w:t>
      </w:r>
      <w:r>
        <w:rPr>
          <w:rFonts w:hint="eastAsia"/>
          <w:sz w:val="24"/>
        </w:rPr>
        <w:t>】</w:t>
      </w:r>
      <w:r>
        <w:rPr>
          <w:sz w:val="24"/>
        </w:rPr>
        <w:t>%</w:t>
      </w:r>
      <w:r>
        <w:rPr>
          <w:sz w:val="24"/>
        </w:rPr>
        <w:t>向甲方支付违约金，逾期超过</w:t>
      </w:r>
      <w:r>
        <w:rPr>
          <w:rFonts w:hint="eastAsia"/>
          <w:sz w:val="24"/>
        </w:rPr>
        <w:t>【</w:t>
      </w:r>
      <w:r>
        <w:rPr>
          <w:sz w:val="24"/>
        </w:rPr>
        <w:t xml:space="preserve"> 7 </w:t>
      </w:r>
      <w:r>
        <w:rPr>
          <w:rFonts w:hint="eastAsia"/>
          <w:sz w:val="24"/>
        </w:rPr>
        <w:t>】</w:t>
      </w:r>
      <w:r>
        <w:rPr>
          <w:sz w:val="24"/>
        </w:rPr>
        <w:t>日的，甲方还有权解除合同，并要求乙方一次性支付合同总额</w:t>
      </w:r>
      <w:r>
        <w:rPr>
          <w:rFonts w:hint="eastAsia"/>
          <w:sz w:val="24"/>
        </w:rPr>
        <w:t>【</w:t>
      </w:r>
      <w:r>
        <w:rPr>
          <w:sz w:val="24"/>
        </w:rPr>
        <w:t xml:space="preserve"> 5 </w:t>
      </w:r>
      <w:r>
        <w:rPr>
          <w:rFonts w:hint="eastAsia"/>
          <w:sz w:val="24"/>
        </w:rPr>
        <w:t>】</w:t>
      </w:r>
      <w:r>
        <w:rPr>
          <w:sz w:val="24"/>
        </w:rPr>
        <w:t>%</w:t>
      </w:r>
      <w:r>
        <w:rPr>
          <w:sz w:val="24"/>
        </w:rPr>
        <w:t>的违约金。乙方部分交货、交货不合格的，均按照逾期交货处理。</w:t>
      </w:r>
    </w:p>
    <w:p w14:paraId="394B2205" w14:textId="77777777" w:rsidR="00CD5B03" w:rsidRDefault="00000000" w:rsidP="003570C1">
      <w:pPr>
        <w:spacing w:line="360" w:lineRule="auto"/>
        <w:rPr>
          <w:sz w:val="24"/>
        </w:rPr>
      </w:pPr>
      <w:r>
        <w:rPr>
          <w:sz w:val="24"/>
        </w:rPr>
        <w:t xml:space="preserve">     8.2 </w:t>
      </w:r>
      <w:r>
        <w:rPr>
          <w:sz w:val="24"/>
        </w:rPr>
        <w:t>乙方交付的产品经甲方验收不合格的，应根据甲方要求进行修理、更换或采取其他补救措施，因此产生的一切费用均由乙方承担。累计【</w:t>
      </w:r>
      <w:r>
        <w:rPr>
          <w:sz w:val="24"/>
        </w:rPr>
        <w:t> 2 </w:t>
      </w:r>
      <w:r>
        <w:rPr>
          <w:sz w:val="24"/>
        </w:rPr>
        <w:t>】</w:t>
      </w:r>
      <w:r>
        <w:rPr>
          <w:sz w:val="24"/>
        </w:rPr>
        <w:t> </w:t>
      </w:r>
      <w:r>
        <w:rPr>
          <w:sz w:val="24"/>
        </w:rPr>
        <w:t>次验收不合格的，甲方有权解除合同、拒绝支付任何费用。如乙方交付的产品为假货、次品等，甲方有权要求乙方按照《中华人民共和国消费者权益保护法》的相关规定接受惩罚性赔偿。</w:t>
      </w:r>
    </w:p>
    <w:p w14:paraId="1264D982" w14:textId="77777777" w:rsidR="00CD5B03" w:rsidRDefault="00000000" w:rsidP="003570C1">
      <w:pPr>
        <w:spacing w:line="360" w:lineRule="auto"/>
        <w:ind w:firstLine="480"/>
        <w:rPr>
          <w:sz w:val="24"/>
        </w:rPr>
      </w:pPr>
      <w:r>
        <w:rPr>
          <w:sz w:val="24"/>
        </w:rPr>
        <w:t xml:space="preserve">8.3 </w:t>
      </w:r>
      <w:r>
        <w:rPr>
          <w:sz w:val="24"/>
        </w:rPr>
        <w:t>甲方无故逾期付款的，按照银行同期贷款利率标准支付利息。</w:t>
      </w:r>
    </w:p>
    <w:p w14:paraId="41F912D7" w14:textId="77777777" w:rsidR="00CD5B03" w:rsidRDefault="00000000" w:rsidP="003570C1">
      <w:pPr>
        <w:spacing w:line="360" w:lineRule="auto"/>
        <w:ind w:firstLine="480"/>
        <w:rPr>
          <w:sz w:val="24"/>
        </w:rPr>
      </w:pPr>
      <w:r>
        <w:rPr>
          <w:sz w:val="24"/>
        </w:rPr>
        <w:lastRenderedPageBreak/>
        <w:t xml:space="preserve">8.4 </w:t>
      </w:r>
      <w:r>
        <w:rPr>
          <w:sz w:val="24"/>
        </w:rPr>
        <w:t>一方的违约行为给对方造成的损失超过本合同约定的违约金数额的，超出部分，违约方应予以赔偿。</w:t>
      </w:r>
    </w:p>
    <w:p w14:paraId="0B5487F1" w14:textId="77777777" w:rsidR="00CD5B03" w:rsidRDefault="00CD5B03" w:rsidP="003570C1">
      <w:pPr>
        <w:spacing w:line="360" w:lineRule="auto"/>
        <w:rPr>
          <w:b/>
          <w:bCs/>
          <w:sz w:val="24"/>
        </w:rPr>
      </w:pPr>
    </w:p>
    <w:p w14:paraId="44EFE71E" w14:textId="77777777" w:rsidR="00CD5B03" w:rsidRDefault="00000000" w:rsidP="003570C1">
      <w:pPr>
        <w:numPr>
          <w:ilvl w:val="0"/>
          <w:numId w:val="5"/>
        </w:numPr>
        <w:spacing w:line="360" w:lineRule="auto"/>
        <w:rPr>
          <w:b/>
          <w:bCs/>
          <w:sz w:val="24"/>
        </w:rPr>
      </w:pPr>
      <w:r>
        <w:rPr>
          <w:b/>
          <w:bCs/>
          <w:sz w:val="24"/>
        </w:rPr>
        <w:t>通知</w:t>
      </w:r>
    </w:p>
    <w:p w14:paraId="42823713" w14:textId="77777777" w:rsidR="00CD5B03" w:rsidRDefault="00000000" w:rsidP="003570C1">
      <w:pPr>
        <w:spacing w:line="360" w:lineRule="auto"/>
        <w:ind w:firstLineChars="200" w:firstLine="480"/>
        <w:rPr>
          <w:sz w:val="24"/>
        </w:rPr>
      </w:pPr>
      <w:r>
        <w:rPr>
          <w:sz w:val="24"/>
        </w:rPr>
        <w:t xml:space="preserve">9.1 </w:t>
      </w:r>
      <w:r>
        <w:rPr>
          <w:sz w:val="24"/>
        </w:rPr>
        <w:t>双方重要文件往来应当以书面形式（含传真、电子邮件等）进行。如以特快专递方式送达至本合同所列地址，则：双方地址在同一个地市级行政区域内的，自特快专递寄出之日起算第</w:t>
      </w:r>
      <w:r>
        <w:rPr>
          <w:sz w:val="24"/>
        </w:rPr>
        <w:t>3</w:t>
      </w:r>
      <w:r>
        <w:rPr>
          <w:sz w:val="24"/>
        </w:rPr>
        <w:t>日即视为已有效送达（有证据证明对方已经提前签收除外）；双方地址不在同一个地市级行政区域内的，自特快专递寄出之日起算第</w:t>
      </w:r>
      <w:r>
        <w:rPr>
          <w:sz w:val="24"/>
        </w:rPr>
        <w:t>5</w:t>
      </w:r>
      <w:r>
        <w:rPr>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887B131" w14:textId="77777777" w:rsidR="00CD5B03" w:rsidRDefault="00CD5B03" w:rsidP="003570C1">
      <w:pPr>
        <w:spacing w:line="360" w:lineRule="auto"/>
        <w:ind w:firstLineChars="200" w:firstLine="482"/>
        <w:rPr>
          <w:b/>
          <w:bCs/>
          <w:sz w:val="24"/>
        </w:rPr>
      </w:pPr>
    </w:p>
    <w:p w14:paraId="28A55DBF" w14:textId="77777777" w:rsidR="00CD5B03" w:rsidRDefault="00000000" w:rsidP="003570C1">
      <w:pPr>
        <w:spacing w:line="360" w:lineRule="auto"/>
        <w:rPr>
          <w:b/>
          <w:bCs/>
          <w:sz w:val="24"/>
        </w:rPr>
      </w:pPr>
      <w:r>
        <w:rPr>
          <w:b/>
          <w:bCs/>
          <w:sz w:val="24"/>
        </w:rPr>
        <w:t>10</w:t>
      </w:r>
      <w:r>
        <w:rPr>
          <w:b/>
          <w:bCs/>
          <w:sz w:val="24"/>
        </w:rPr>
        <w:t>、不可抗力</w:t>
      </w:r>
    </w:p>
    <w:p w14:paraId="6B0A4406" w14:textId="77777777" w:rsidR="00CD5B03" w:rsidRDefault="00000000" w:rsidP="003570C1">
      <w:pPr>
        <w:spacing w:line="360" w:lineRule="auto"/>
        <w:ind w:firstLineChars="200" w:firstLine="480"/>
        <w:rPr>
          <w:sz w:val="24"/>
        </w:rPr>
      </w:pPr>
      <w:r>
        <w:rPr>
          <w:sz w:val="24"/>
        </w:rPr>
        <w:t xml:space="preserve">10.1 </w:t>
      </w:r>
      <w:r>
        <w:rPr>
          <w:sz w:val="24"/>
        </w:rPr>
        <w:t>如遇不可抗力，即不能预见、不能避免并不能克服的客观情况，例如：火灾、水灾、雪灾、海啸、台风、地震、雷击、风灾、罢工、新冠疫情，和军事上的敌对行动或政府禁令等致使受不可抗力直接影响的一方延迟履行或无法履行本合同的全部或部分条款时，受不可抗力影响的一方不承担违约责任。</w:t>
      </w:r>
    </w:p>
    <w:p w14:paraId="03E079A4" w14:textId="77777777" w:rsidR="00CD5B03" w:rsidRDefault="00000000" w:rsidP="003570C1">
      <w:pPr>
        <w:spacing w:line="360" w:lineRule="auto"/>
        <w:ind w:firstLineChars="200" w:firstLine="480"/>
        <w:rPr>
          <w:sz w:val="24"/>
        </w:rPr>
      </w:pPr>
      <w:r>
        <w:rPr>
          <w:sz w:val="24"/>
        </w:rPr>
        <w:t xml:space="preserve">10.2 </w:t>
      </w:r>
      <w:r>
        <w:rPr>
          <w:sz w:val="24"/>
        </w:rPr>
        <w:t>受不可抗力直接影响的一方，应在能够通知的条件下，在遭受不可抗力后的</w:t>
      </w:r>
      <w:r>
        <w:rPr>
          <w:sz w:val="24"/>
        </w:rPr>
        <w:t>24</w:t>
      </w:r>
      <w:r>
        <w:rPr>
          <w:sz w:val="24"/>
        </w:rPr>
        <w:t>小时内立即通知对方，并在</w:t>
      </w:r>
      <w:r>
        <w:rPr>
          <w:sz w:val="24"/>
        </w:rPr>
        <w:t>7</w:t>
      </w:r>
      <w:r>
        <w:rPr>
          <w:sz w:val="24"/>
        </w:rPr>
        <w:t>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14:paraId="55A74BF0" w14:textId="77777777" w:rsidR="00CD5B03" w:rsidRDefault="00000000" w:rsidP="003570C1">
      <w:pPr>
        <w:spacing w:line="360" w:lineRule="auto"/>
        <w:ind w:firstLineChars="200" w:firstLine="480"/>
        <w:rPr>
          <w:sz w:val="24"/>
        </w:rPr>
      </w:pPr>
      <w:r>
        <w:rPr>
          <w:sz w:val="24"/>
        </w:rPr>
        <w:t xml:space="preserve">10.3 </w:t>
      </w:r>
      <w:r>
        <w:rPr>
          <w:sz w:val="24"/>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14:paraId="0E191B58" w14:textId="77777777" w:rsidR="00CD5B03" w:rsidRDefault="00CD5B03" w:rsidP="003570C1">
      <w:pPr>
        <w:spacing w:line="360" w:lineRule="auto"/>
        <w:ind w:firstLineChars="200" w:firstLine="480"/>
        <w:rPr>
          <w:sz w:val="24"/>
        </w:rPr>
      </w:pPr>
    </w:p>
    <w:p w14:paraId="743ABAAF" w14:textId="77777777" w:rsidR="00CD5B03" w:rsidRDefault="00000000" w:rsidP="003570C1">
      <w:pPr>
        <w:spacing w:line="360" w:lineRule="auto"/>
        <w:rPr>
          <w:b/>
          <w:bCs/>
          <w:sz w:val="24"/>
        </w:rPr>
      </w:pPr>
      <w:r>
        <w:rPr>
          <w:b/>
          <w:bCs/>
          <w:sz w:val="24"/>
        </w:rPr>
        <w:t>11</w:t>
      </w:r>
      <w:r>
        <w:rPr>
          <w:b/>
          <w:bCs/>
          <w:sz w:val="24"/>
        </w:rPr>
        <w:t>、争议解决</w:t>
      </w:r>
    </w:p>
    <w:p w14:paraId="0C18C2DD" w14:textId="77777777" w:rsidR="00CD5B03" w:rsidRDefault="00000000" w:rsidP="003570C1">
      <w:pPr>
        <w:spacing w:line="360" w:lineRule="auto"/>
        <w:ind w:firstLineChars="200" w:firstLine="480"/>
        <w:rPr>
          <w:sz w:val="24"/>
        </w:rPr>
      </w:pPr>
      <w:r>
        <w:rPr>
          <w:sz w:val="24"/>
        </w:rPr>
        <w:t xml:space="preserve">11.1 </w:t>
      </w:r>
      <w:r>
        <w:rPr>
          <w:sz w:val="24"/>
        </w:rPr>
        <w:t>因本合同履行过程中引起的任何争议，双方应及时友好协商解决。协商不成的，向甲方所在地的人民法院提起诉讼。</w:t>
      </w:r>
    </w:p>
    <w:p w14:paraId="2CF8525B" w14:textId="77777777" w:rsidR="00CD5B03" w:rsidRDefault="00000000" w:rsidP="003570C1">
      <w:pPr>
        <w:spacing w:line="360" w:lineRule="auto"/>
        <w:ind w:firstLineChars="200" w:firstLine="480"/>
        <w:rPr>
          <w:sz w:val="24"/>
        </w:rPr>
      </w:pPr>
      <w:r>
        <w:rPr>
          <w:sz w:val="24"/>
        </w:rPr>
        <w:lastRenderedPageBreak/>
        <w:t xml:space="preserve">11.2 </w:t>
      </w:r>
      <w:r>
        <w:rPr>
          <w:sz w:val="24"/>
        </w:rPr>
        <w:t>双方之间的争议无法及时协商解决的</w:t>
      </w:r>
      <w:r>
        <w:rPr>
          <w:sz w:val="24"/>
        </w:rPr>
        <w:t>,</w:t>
      </w:r>
      <w:r>
        <w:rPr>
          <w:sz w:val="24"/>
        </w:rPr>
        <w:t>若该争议系由某一方违约及</w:t>
      </w:r>
      <w:r>
        <w:rPr>
          <w:sz w:val="24"/>
        </w:rPr>
        <w:t>/</w:t>
      </w:r>
      <w:r>
        <w:rPr>
          <w:sz w:val="24"/>
        </w:rPr>
        <w:t>或过错导致，其他方因此产生的全部争议解决费用（包括但不限于律师费、案件受理费、仲裁费、鉴定费、保全费、保全担保费、差旅费、公证费、公告费等），概由违约方及</w:t>
      </w:r>
      <w:r>
        <w:rPr>
          <w:sz w:val="24"/>
        </w:rPr>
        <w:t>/</w:t>
      </w:r>
      <w:r>
        <w:rPr>
          <w:sz w:val="24"/>
        </w:rPr>
        <w:t>或过错方承担。</w:t>
      </w:r>
    </w:p>
    <w:p w14:paraId="4D7C3E21" w14:textId="77777777" w:rsidR="00CD5B03" w:rsidRDefault="00CD5B03" w:rsidP="003570C1">
      <w:pPr>
        <w:spacing w:line="360" w:lineRule="auto"/>
        <w:rPr>
          <w:b/>
          <w:bCs/>
          <w:sz w:val="24"/>
        </w:rPr>
      </w:pPr>
    </w:p>
    <w:p w14:paraId="3268665C" w14:textId="77777777" w:rsidR="00CD5B03" w:rsidRDefault="00000000" w:rsidP="003570C1">
      <w:pPr>
        <w:numPr>
          <w:ilvl w:val="0"/>
          <w:numId w:val="6"/>
        </w:numPr>
        <w:spacing w:line="360" w:lineRule="auto"/>
        <w:rPr>
          <w:b/>
          <w:bCs/>
          <w:sz w:val="24"/>
        </w:rPr>
      </w:pPr>
      <w:r>
        <w:rPr>
          <w:b/>
          <w:bCs/>
          <w:sz w:val="24"/>
        </w:rPr>
        <w:t>保密</w:t>
      </w:r>
    </w:p>
    <w:p w14:paraId="6A2BA040" w14:textId="77777777" w:rsidR="00CD5B03" w:rsidRDefault="00000000" w:rsidP="003570C1">
      <w:pPr>
        <w:spacing w:line="360" w:lineRule="auto"/>
        <w:ind w:firstLineChars="200" w:firstLine="480"/>
        <w:rPr>
          <w:sz w:val="24"/>
        </w:rPr>
      </w:pPr>
      <w:r>
        <w:rPr>
          <w:sz w:val="24"/>
        </w:rPr>
        <w:t xml:space="preserve">12.1 </w:t>
      </w:r>
      <w:r>
        <w:rPr>
          <w:sz w:val="24"/>
        </w:rPr>
        <w:t>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14:paraId="26AFA65F" w14:textId="77777777" w:rsidR="00CD5B03" w:rsidRDefault="00CD5B03" w:rsidP="003570C1">
      <w:pPr>
        <w:spacing w:line="360" w:lineRule="auto"/>
        <w:rPr>
          <w:b/>
          <w:bCs/>
          <w:sz w:val="24"/>
        </w:rPr>
      </w:pPr>
    </w:p>
    <w:p w14:paraId="3B8E4C4D" w14:textId="77777777" w:rsidR="00CD5B03" w:rsidRDefault="00000000" w:rsidP="003570C1">
      <w:pPr>
        <w:spacing w:line="360" w:lineRule="auto"/>
        <w:rPr>
          <w:b/>
          <w:bCs/>
          <w:sz w:val="24"/>
        </w:rPr>
      </w:pPr>
      <w:r>
        <w:rPr>
          <w:b/>
          <w:bCs/>
          <w:sz w:val="24"/>
        </w:rPr>
        <w:t>13</w:t>
      </w:r>
      <w:r>
        <w:rPr>
          <w:b/>
          <w:bCs/>
          <w:sz w:val="24"/>
        </w:rPr>
        <w:t>、其他</w:t>
      </w:r>
    </w:p>
    <w:p w14:paraId="5D11EBE1" w14:textId="77777777" w:rsidR="00CD5B03" w:rsidRDefault="00000000" w:rsidP="003570C1">
      <w:pPr>
        <w:spacing w:line="360" w:lineRule="auto"/>
        <w:ind w:firstLineChars="200" w:firstLine="480"/>
        <w:rPr>
          <w:sz w:val="24"/>
        </w:rPr>
      </w:pPr>
      <w:r>
        <w:rPr>
          <w:sz w:val="24"/>
        </w:rPr>
        <w:t xml:space="preserve">13.1 </w:t>
      </w:r>
      <w:r>
        <w:rPr>
          <w:sz w:val="24"/>
        </w:rPr>
        <w:t>合同未尽事宜，双方可协商签订补充协议。到期若有意续约，双方可以补充协议形式续签。</w:t>
      </w:r>
    </w:p>
    <w:p w14:paraId="139302A3" w14:textId="77777777" w:rsidR="00CD5B03" w:rsidRDefault="00000000" w:rsidP="003570C1">
      <w:pPr>
        <w:spacing w:line="360" w:lineRule="auto"/>
        <w:ind w:firstLineChars="200" w:firstLine="480"/>
        <w:rPr>
          <w:sz w:val="24"/>
        </w:rPr>
      </w:pPr>
      <w:r>
        <w:rPr>
          <w:sz w:val="24"/>
        </w:rPr>
        <w:t xml:space="preserve">13.2 </w:t>
      </w:r>
      <w:r>
        <w:rPr>
          <w:sz w:val="24"/>
        </w:rPr>
        <w:t>本合同若有变更或解除，需采取书面形式。</w:t>
      </w:r>
    </w:p>
    <w:p w14:paraId="09D8F046" w14:textId="77777777" w:rsidR="00CD5B03" w:rsidRDefault="00000000" w:rsidP="003570C1">
      <w:pPr>
        <w:spacing w:line="360" w:lineRule="auto"/>
        <w:ind w:firstLineChars="200" w:firstLine="480"/>
        <w:rPr>
          <w:sz w:val="24"/>
        </w:rPr>
      </w:pPr>
      <w:r>
        <w:rPr>
          <w:sz w:val="24"/>
        </w:rPr>
        <w:t xml:space="preserve">13.3 </w:t>
      </w:r>
      <w:r>
        <w:rPr>
          <w:sz w:val="24"/>
        </w:rPr>
        <w:t>本合同涉及的税率有变更的，将根据国家有关法律法规的最新规定及要求进行相应调整，合同总金额亦做相应调整，结算以供方开具的增值税专用发票上的含税金额为准。</w:t>
      </w:r>
    </w:p>
    <w:p w14:paraId="628664BA" w14:textId="77777777" w:rsidR="00CD5B03" w:rsidRDefault="00000000" w:rsidP="003570C1">
      <w:pPr>
        <w:spacing w:line="360" w:lineRule="auto"/>
        <w:ind w:firstLineChars="200" w:firstLine="480"/>
        <w:rPr>
          <w:bCs/>
          <w:sz w:val="24"/>
        </w:rPr>
      </w:pPr>
      <w:r>
        <w:rPr>
          <w:bCs/>
          <w:sz w:val="24"/>
        </w:rPr>
        <w:t xml:space="preserve">13.4 </w:t>
      </w:r>
      <w:r>
        <w:rPr>
          <w:bCs/>
          <w:sz w:val="24"/>
        </w:rPr>
        <w:t>廉政条款，请见附件二。</w:t>
      </w:r>
    </w:p>
    <w:p w14:paraId="4CA9258F" w14:textId="01A10F38" w:rsidR="0027354B" w:rsidRDefault="00000000" w:rsidP="0027354B">
      <w:pPr>
        <w:spacing w:line="360" w:lineRule="auto"/>
        <w:ind w:firstLineChars="200" w:firstLine="480"/>
        <w:rPr>
          <w:sz w:val="24"/>
        </w:rPr>
      </w:pPr>
      <w:r>
        <w:rPr>
          <w:sz w:val="24"/>
        </w:rPr>
        <w:t xml:space="preserve">13.5 </w:t>
      </w:r>
      <w:r>
        <w:rPr>
          <w:sz w:val="24"/>
        </w:rPr>
        <w:t>本合同一式</w:t>
      </w:r>
      <w:r>
        <w:rPr>
          <w:rFonts w:hint="eastAsia"/>
          <w:sz w:val="24"/>
        </w:rPr>
        <w:t>【</w:t>
      </w:r>
      <w:r>
        <w:rPr>
          <w:sz w:val="24"/>
        </w:rPr>
        <w:t>肆</w:t>
      </w:r>
      <w:r>
        <w:rPr>
          <w:rFonts w:hint="eastAsia"/>
          <w:sz w:val="24"/>
        </w:rPr>
        <w:t>】</w:t>
      </w:r>
      <w:r>
        <w:rPr>
          <w:sz w:val="24"/>
        </w:rPr>
        <w:t>份，经双方签字或盖章后生效，甲方执</w:t>
      </w:r>
      <w:r>
        <w:rPr>
          <w:rFonts w:hint="eastAsia"/>
          <w:sz w:val="24"/>
        </w:rPr>
        <w:t>【</w:t>
      </w:r>
      <w:r>
        <w:rPr>
          <w:sz w:val="24"/>
        </w:rPr>
        <w:t>贰</w:t>
      </w:r>
      <w:r>
        <w:rPr>
          <w:rFonts w:hint="eastAsia"/>
          <w:sz w:val="24"/>
        </w:rPr>
        <w:t>】</w:t>
      </w:r>
      <w:r>
        <w:rPr>
          <w:sz w:val="24"/>
        </w:rPr>
        <w:t>份、乙方执</w:t>
      </w:r>
      <w:r>
        <w:rPr>
          <w:rFonts w:hint="eastAsia"/>
          <w:sz w:val="24"/>
        </w:rPr>
        <w:t>【</w:t>
      </w:r>
      <w:r>
        <w:rPr>
          <w:sz w:val="24"/>
        </w:rPr>
        <w:t>贰</w:t>
      </w:r>
      <w:r>
        <w:rPr>
          <w:rFonts w:hint="eastAsia"/>
          <w:sz w:val="24"/>
        </w:rPr>
        <w:t>】</w:t>
      </w:r>
      <w:r>
        <w:rPr>
          <w:sz w:val="24"/>
        </w:rPr>
        <w:t>份，扫描件及复印件均具有同等效力。</w:t>
      </w:r>
      <w:r w:rsidR="0027354B" w:rsidRPr="0027354B">
        <w:rPr>
          <w:sz w:val="24"/>
          <w:highlight w:val="yellow"/>
        </w:rPr>
        <w:t>合同有效期为</w:t>
      </w:r>
      <w:r w:rsidR="0027354B" w:rsidRPr="0027354B">
        <w:rPr>
          <w:sz w:val="24"/>
          <w:highlight w:val="yellow"/>
        </w:rPr>
        <w:t>2026</w:t>
      </w:r>
      <w:r w:rsidR="0027354B" w:rsidRPr="0027354B">
        <w:rPr>
          <w:sz w:val="24"/>
          <w:highlight w:val="yellow"/>
        </w:rPr>
        <w:t>年月至</w:t>
      </w:r>
      <w:r w:rsidR="0027354B" w:rsidRPr="0027354B">
        <w:rPr>
          <w:sz w:val="24"/>
          <w:highlight w:val="yellow"/>
        </w:rPr>
        <w:t>202</w:t>
      </w:r>
      <w:r w:rsidR="0027354B" w:rsidRPr="0027354B">
        <w:rPr>
          <w:rFonts w:hint="eastAsia"/>
          <w:sz w:val="24"/>
          <w:highlight w:val="yellow"/>
        </w:rPr>
        <w:t>7</w:t>
      </w:r>
      <w:r w:rsidR="0027354B" w:rsidRPr="0027354B">
        <w:rPr>
          <w:sz w:val="24"/>
          <w:highlight w:val="yellow"/>
        </w:rPr>
        <w:t>年</w:t>
      </w:r>
      <w:r w:rsidR="0027354B" w:rsidRPr="0027354B">
        <w:rPr>
          <w:sz w:val="24"/>
          <w:highlight w:val="yellow"/>
        </w:rPr>
        <w:t xml:space="preserve"> </w:t>
      </w:r>
      <w:r w:rsidR="0027354B" w:rsidRPr="0027354B">
        <w:rPr>
          <w:sz w:val="24"/>
          <w:highlight w:val="yellow"/>
        </w:rPr>
        <w:t>月到期，期限</w:t>
      </w:r>
      <w:r w:rsidR="0027354B" w:rsidRPr="0027354B">
        <w:rPr>
          <w:rFonts w:hint="eastAsia"/>
          <w:sz w:val="24"/>
          <w:highlight w:val="yellow"/>
        </w:rPr>
        <w:t>1</w:t>
      </w:r>
      <w:r w:rsidR="0027354B" w:rsidRPr="0027354B">
        <w:rPr>
          <w:sz w:val="24"/>
          <w:highlight w:val="yellow"/>
        </w:rPr>
        <w:t>年</w:t>
      </w:r>
      <w:r w:rsidR="0027354B">
        <w:rPr>
          <w:rFonts w:hint="eastAsia"/>
          <w:sz w:val="24"/>
        </w:rPr>
        <w:t>。</w:t>
      </w:r>
    </w:p>
    <w:p w14:paraId="34010374" w14:textId="77777777" w:rsidR="00CD5B03" w:rsidRDefault="00000000" w:rsidP="003570C1">
      <w:pPr>
        <w:spacing w:line="360" w:lineRule="auto"/>
        <w:ind w:firstLineChars="200" w:firstLine="480"/>
        <w:rPr>
          <w:sz w:val="24"/>
        </w:rPr>
      </w:pPr>
      <w:r>
        <w:rPr>
          <w:sz w:val="24"/>
        </w:rPr>
        <w:t>（以下无正文）</w:t>
      </w:r>
    </w:p>
    <w:p w14:paraId="25EE5A79" w14:textId="77777777" w:rsidR="00CD5B03" w:rsidRDefault="00000000" w:rsidP="003570C1">
      <w:pPr>
        <w:spacing w:line="360" w:lineRule="auto"/>
        <w:rPr>
          <w:sz w:val="24"/>
        </w:rPr>
      </w:pPr>
      <w:r>
        <w:rPr>
          <w:sz w:val="24"/>
        </w:rPr>
        <w:br w:type="page"/>
      </w:r>
    </w:p>
    <w:tbl>
      <w:tblPr>
        <w:tblpPr w:leftFromText="180" w:rightFromText="180" w:vertAnchor="text" w:horzAnchor="page" w:tblpXSpec="center" w:tblpY="148"/>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8"/>
        <w:gridCol w:w="4712"/>
      </w:tblGrid>
      <w:tr w:rsidR="00CD5B03" w14:paraId="375946C8" w14:textId="77777777">
        <w:trPr>
          <w:cantSplit/>
          <w:trHeight w:val="554"/>
          <w:jc w:val="center"/>
        </w:trPr>
        <w:tc>
          <w:tcPr>
            <w:tcW w:w="4328" w:type="dxa"/>
            <w:tcBorders>
              <w:top w:val="single" w:sz="4" w:space="0" w:color="auto"/>
              <w:left w:val="single" w:sz="4" w:space="0" w:color="auto"/>
              <w:bottom w:val="single" w:sz="4" w:space="0" w:color="auto"/>
              <w:right w:val="single" w:sz="4" w:space="0" w:color="auto"/>
            </w:tcBorders>
            <w:vAlign w:val="center"/>
          </w:tcPr>
          <w:p w14:paraId="4411ABEC" w14:textId="77777777" w:rsidR="00CD5B03" w:rsidRDefault="00000000" w:rsidP="003570C1">
            <w:pPr>
              <w:spacing w:line="360" w:lineRule="auto"/>
              <w:rPr>
                <w:sz w:val="24"/>
              </w:rPr>
            </w:pPr>
            <w:r>
              <w:rPr>
                <w:sz w:val="24"/>
              </w:rPr>
              <w:lastRenderedPageBreak/>
              <w:t>甲方</w:t>
            </w:r>
            <w:r>
              <w:rPr>
                <w:sz w:val="24"/>
              </w:rPr>
              <w:t xml:space="preserve">: </w:t>
            </w:r>
            <w:r>
              <w:rPr>
                <w:sz w:val="24"/>
              </w:rPr>
              <w:t>福建省东南电化股份有限公司</w:t>
            </w:r>
          </w:p>
        </w:tc>
        <w:tc>
          <w:tcPr>
            <w:tcW w:w="4712" w:type="dxa"/>
            <w:tcBorders>
              <w:top w:val="single" w:sz="4" w:space="0" w:color="auto"/>
              <w:left w:val="single" w:sz="4" w:space="0" w:color="auto"/>
              <w:bottom w:val="single" w:sz="4" w:space="0" w:color="auto"/>
              <w:right w:val="single" w:sz="4" w:space="0" w:color="auto"/>
            </w:tcBorders>
            <w:vAlign w:val="center"/>
          </w:tcPr>
          <w:p w14:paraId="74FD6003" w14:textId="77777777" w:rsidR="00CD5B03" w:rsidRDefault="00000000" w:rsidP="003570C1">
            <w:pPr>
              <w:spacing w:line="360" w:lineRule="auto"/>
              <w:rPr>
                <w:sz w:val="24"/>
              </w:rPr>
            </w:pPr>
            <w:r>
              <w:rPr>
                <w:sz w:val="24"/>
              </w:rPr>
              <w:t>乙方</w:t>
            </w:r>
            <w:r>
              <w:rPr>
                <w:sz w:val="24"/>
              </w:rPr>
              <w:t xml:space="preserve">: </w:t>
            </w:r>
          </w:p>
        </w:tc>
      </w:tr>
      <w:tr w:rsidR="00CD5B03" w14:paraId="3807225B" w14:textId="77777777">
        <w:trPr>
          <w:cantSplit/>
          <w:trHeight w:val="612"/>
          <w:jc w:val="center"/>
        </w:trPr>
        <w:tc>
          <w:tcPr>
            <w:tcW w:w="4328" w:type="dxa"/>
            <w:tcBorders>
              <w:top w:val="single" w:sz="4" w:space="0" w:color="auto"/>
              <w:left w:val="single" w:sz="4" w:space="0" w:color="auto"/>
              <w:bottom w:val="single" w:sz="4" w:space="0" w:color="auto"/>
              <w:right w:val="single" w:sz="4" w:space="0" w:color="auto"/>
            </w:tcBorders>
            <w:vAlign w:val="center"/>
          </w:tcPr>
          <w:p w14:paraId="76FD2B83" w14:textId="77777777" w:rsidR="00CD5B03" w:rsidRDefault="00000000" w:rsidP="003570C1">
            <w:pPr>
              <w:spacing w:line="360" w:lineRule="auto"/>
              <w:rPr>
                <w:sz w:val="24"/>
              </w:rPr>
            </w:pPr>
            <w:r>
              <w:rPr>
                <w:sz w:val="24"/>
              </w:rPr>
              <w:t>地址</w:t>
            </w:r>
            <w:r>
              <w:rPr>
                <w:sz w:val="24"/>
              </w:rPr>
              <w:t xml:space="preserve"> : </w:t>
            </w:r>
            <w:r>
              <w:rPr>
                <w:color w:val="000000"/>
                <w:sz w:val="24"/>
              </w:rPr>
              <w:t>福建省福州市福清市江阴镇江阴工业集中区国盛大道</w:t>
            </w:r>
            <w:r>
              <w:rPr>
                <w:color w:val="000000"/>
                <w:sz w:val="24"/>
              </w:rPr>
              <w:t>3</w:t>
            </w:r>
            <w:r>
              <w:rPr>
                <w:color w:val="000000"/>
                <w:sz w:val="24"/>
              </w:rPr>
              <w:t>号</w:t>
            </w:r>
          </w:p>
        </w:tc>
        <w:tc>
          <w:tcPr>
            <w:tcW w:w="4712" w:type="dxa"/>
            <w:tcBorders>
              <w:top w:val="single" w:sz="4" w:space="0" w:color="auto"/>
              <w:left w:val="single" w:sz="4" w:space="0" w:color="auto"/>
              <w:bottom w:val="single" w:sz="4" w:space="0" w:color="auto"/>
              <w:right w:val="single" w:sz="4" w:space="0" w:color="auto"/>
            </w:tcBorders>
            <w:vAlign w:val="center"/>
          </w:tcPr>
          <w:p w14:paraId="697B3E05" w14:textId="77777777" w:rsidR="00CD5B03" w:rsidRDefault="00000000" w:rsidP="003570C1">
            <w:pPr>
              <w:spacing w:line="360" w:lineRule="auto"/>
              <w:rPr>
                <w:sz w:val="24"/>
              </w:rPr>
            </w:pPr>
            <w:r>
              <w:rPr>
                <w:sz w:val="24"/>
              </w:rPr>
              <w:t>地址</w:t>
            </w:r>
            <w:r>
              <w:rPr>
                <w:sz w:val="24"/>
              </w:rPr>
              <w:t>:</w:t>
            </w:r>
          </w:p>
        </w:tc>
      </w:tr>
      <w:tr w:rsidR="00CD5B03" w14:paraId="6D3F612E" w14:textId="77777777">
        <w:trPr>
          <w:cantSplit/>
          <w:trHeight w:val="513"/>
          <w:jc w:val="center"/>
        </w:trPr>
        <w:tc>
          <w:tcPr>
            <w:tcW w:w="4328" w:type="dxa"/>
            <w:tcBorders>
              <w:top w:val="single" w:sz="4" w:space="0" w:color="auto"/>
              <w:left w:val="single" w:sz="4" w:space="0" w:color="auto"/>
              <w:bottom w:val="single" w:sz="4" w:space="0" w:color="auto"/>
              <w:right w:val="single" w:sz="4" w:space="0" w:color="auto"/>
            </w:tcBorders>
            <w:vAlign w:val="center"/>
          </w:tcPr>
          <w:p w14:paraId="04BDBD0D" w14:textId="77777777" w:rsidR="00CD5B03" w:rsidRDefault="00000000" w:rsidP="003570C1">
            <w:pPr>
              <w:spacing w:line="360" w:lineRule="auto"/>
              <w:rPr>
                <w:sz w:val="24"/>
              </w:rPr>
            </w:pPr>
            <w:r>
              <w:rPr>
                <w:sz w:val="24"/>
              </w:rPr>
              <w:t>法定代表人：</w:t>
            </w:r>
            <w:r>
              <w:rPr>
                <w:rFonts w:hint="eastAsia"/>
                <w:sz w:val="24"/>
              </w:rPr>
              <w:t>陈清忠</w:t>
            </w:r>
          </w:p>
        </w:tc>
        <w:tc>
          <w:tcPr>
            <w:tcW w:w="4712" w:type="dxa"/>
            <w:tcBorders>
              <w:top w:val="single" w:sz="4" w:space="0" w:color="auto"/>
              <w:left w:val="single" w:sz="4" w:space="0" w:color="auto"/>
              <w:bottom w:val="single" w:sz="4" w:space="0" w:color="auto"/>
              <w:right w:val="single" w:sz="4" w:space="0" w:color="auto"/>
            </w:tcBorders>
            <w:vAlign w:val="center"/>
          </w:tcPr>
          <w:p w14:paraId="7E0A53D7" w14:textId="77777777" w:rsidR="00CD5B03" w:rsidRDefault="00000000" w:rsidP="003570C1">
            <w:pPr>
              <w:spacing w:line="360" w:lineRule="auto"/>
              <w:rPr>
                <w:sz w:val="24"/>
              </w:rPr>
            </w:pPr>
            <w:r>
              <w:rPr>
                <w:sz w:val="24"/>
              </w:rPr>
              <w:t>法定代表人：</w:t>
            </w:r>
          </w:p>
        </w:tc>
      </w:tr>
      <w:tr w:rsidR="00CD5B03" w14:paraId="0F738516" w14:textId="77777777">
        <w:trPr>
          <w:cantSplit/>
          <w:trHeight w:val="562"/>
          <w:jc w:val="center"/>
        </w:trPr>
        <w:tc>
          <w:tcPr>
            <w:tcW w:w="4328" w:type="dxa"/>
            <w:tcBorders>
              <w:top w:val="single" w:sz="4" w:space="0" w:color="auto"/>
              <w:left w:val="single" w:sz="4" w:space="0" w:color="auto"/>
              <w:bottom w:val="single" w:sz="4" w:space="0" w:color="auto"/>
              <w:right w:val="single" w:sz="4" w:space="0" w:color="auto"/>
            </w:tcBorders>
            <w:vAlign w:val="center"/>
          </w:tcPr>
          <w:p w14:paraId="33800824" w14:textId="77777777" w:rsidR="00CD5B03" w:rsidRDefault="00000000" w:rsidP="003570C1">
            <w:pPr>
              <w:spacing w:line="360" w:lineRule="auto"/>
              <w:rPr>
                <w:sz w:val="24"/>
              </w:rPr>
            </w:pPr>
            <w:r>
              <w:rPr>
                <w:sz w:val="24"/>
              </w:rPr>
              <w:t>委托代理人：</w:t>
            </w:r>
          </w:p>
        </w:tc>
        <w:tc>
          <w:tcPr>
            <w:tcW w:w="4712" w:type="dxa"/>
            <w:tcBorders>
              <w:top w:val="single" w:sz="4" w:space="0" w:color="auto"/>
              <w:left w:val="single" w:sz="4" w:space="0" w:color="auto"/>
              <w:bottom w:val="single" w:sz="4" w:space="0" w:color="auto"/>
              <w:right w:val="single" w:sz="4" w:space="0" w:color="auto"/>
            </w:tcBorders>
            <w:vAlign w:val="center"/>
          </w:tcPr>
          <w:p w14:paraId="51C50C3E" w14:textId="77777777" w:rsidR="00CD5B03" w:rsidRDefault="00000000" w:rsidP="003570C1">
            <w:pPr>
              <w:spacing w:line="360" w:lineRule="auto"/>
              <w:rPr>
                <w:sz w:val="24"/>
              </w:rPr>
            </w:pPr>
            <w:r>
              <w:rPr>
                <w:sz w:val="24"/>
              </w:rPr>
              <w:t>委托代理人：</w:t>
            </w:r>
          </w:p>
        </w:tc>
      </w:tr>
      <w:tr w:rsidR="00CD5B03" w14:paraId="58262231" w14:textId="77777777">
        <w:trPr>
          <w:cantSplit/>
          <w:trHeight w:val="557"/>
          <w:jc w:val="center"/>
        </w:trPr>
        <w:tc>
          <w:tcPr>
            <w:tcW w:w="4328" w:type="dxa"/>
            <w:tcBorders>
              <w:top w:val="single" w:sz="4" w:space="0" w:color="auto"/>
              <w:left w:val="single" w:sz="4" w:space="0" w:color="auto"/>
              <w:bottom w:val="single" w:sz="4" w:space="0" w:color="auto"/>
              <w:right w:val="single" w:sz="4" w:space="0" w:color="auto"/>
            </w:tcBorders>
            <w:vAlign w:val="center"/>
          </w:tcPr>
          <w:p w14:paraId="5DC5594F" w14:textId="77777777" w:rsidR="00CD5B03" w:rsidRDefault="00000000" w:rsidP="003570C1">
            <w:pPr>
              <w:spacing w:line="360" w:lineRule="auto"/>
              <w:rPr>
                <w:sz w:val="24"/>
              </w:rPr>
            </w:pPr>
            <w:r>
              <w:rPr>
                <w:sz w:val="24"/>
              </w:rPr>
              <w:t>经办人：</w:t>
            </w:r>
            <w:r>
              <w:rPr>
                <w:rFonts w:hint="eastAsia"/>
                <w:sz w:val="24"/>
              </w:rPr>
              <w:t>唐家桢</w:t>
            </w:r>
          </w:p>
        </w:tc>
        <w:tc>
          <w:tcPr>
            <w:tcW w:w="4712" w:type="dxa"/>
            <w:tcBorders>
              <w:top w:val="single" w:sz="4" w:space="0" w:color="auto"/>
              <w:left w:val="single" w:sz="4" w:space="0" w:color="auto"/>
              <w:bottom w:val="single" w:sz="4" w:space="0" w:color="auto"/>
              <w:right w:val="single" w:sz="4" w:space="0" w:color="auto"/>
            </w:tcBorders>
            <w:vAlign w:val="center"/>
          </w:tcPr>
          <w:p w14:paraId="77000E01" w14:textId="77777777" w:rsidR="00CD5B03" w:rsidRDefault="00000000" w:rsidP="003570C1">
            <w:pPr>
              <w:spacing w:line="360" w:lineRule="auto"/>
              <w:rPr>
                <w:sz w:val="24"/>
              </w:rPr>
            </w:pPr>
            <w:r>
              <w:rPr>
                <w:sz w:val="24"/>
              </w:rPr>
              <w:t>经办人：</w:t>
            </w:r>
          </w:p>
        </w:tc>
      </w:tr>
      <w:tr w:rsidR="00CD5B03" w14:paraId="0B18D4F4"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49FA85F2" w14:textId="77777777" w:rsidR="00CD5B03" w:rsidRDefault="00000000" w:rsidP="003570C1">
            <w:pPr>
              <w:spacing w:line="360" w:lineRule="auto"/>
              <w:rPr>
                <w:sz w:val="24"/>
              </w:rPr>
            </w:pPr>
            <w:r>
              <w:rPr>
                <w:sz w:val="24"/>
              </w:rPr>
              <w:t>电话号码：</w:t>
            </w:r>
            <w:r>
              <w:rPr>
                <w:rFonts w:hint="eastAsia"/>
                <w:sz w:val="24"/>
              </w:rPr>
              <w:t>15951738396</w:t>
            </w:r>
          </w:p>
        </w:tc>
        <w:tc>
          <w:tcPr>
            <w:tcW w:w="4712" w:type="dxa"/>
            <w:tcBorders>
              <w:top w:val="single" w:sz="4" w:space="0" w:color="auto"/>
              <w:left w:val="single" w:sz="4" w:space="0" w:color="auto"/>
              <w:bottom w:val="single" w:sz="4" w:space="0" w:color="auto"/>
              <w:right w:val="single" w:sz="4" w:space="0" w:color="auto"/>
            </w:tcBorders>
            <w:vAlign w:val="center"/>
          </w:tcPr>
          <w:p w14:paraId="2AF16E15" w14:textId="77777777" w:rsidR="00CD5B03" w:rsidRDefault="00000000" w:rsidP="003570C1">
            <w:pPr>
              <w:spacing w:line="360" w:lineRule="auto"/>
              <w:rPr>
                <w:sz w:val="24"/>
              </w:rPr>
            </w:pPr>
            <w:r>
              <w:rPr>
                <w:sz w:val="24"/>
              </w:rPr>
              <w:t>电话号码：</w:t>
            </w:r>
          </w:p>
        </w:tc>
      </w:tr>
      <w:tr w:rsidR="00CD5B03" w14:paraId="67F7CEF1"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52AE4664" w14:textId="77777777" w:rsidR="00CD5B03" w:rsidRDefault="00000000" w:rsidP="003570C1">
            <w:pPr>
              <w:spacing w:line="360" w:lineRule="auto"/>
              <w:rPr>
                <w:sz w:val="24"/>
              </w:rPr>
            </w:pPr>
            <w:r>
              <w:rPr>
                <w:sz w:val="24"/>
              </w:rPr>
              <w:t>开户银行：</w:t>
            </w:r>
            <w:r>
              <w:rPr>
                <w:color w:val="000000"/>
                <w:sz w:val="24"/>
              </w:rPr>
              <w:t>中国建设银行福建省分行营业部</w:t>
            </w:r>
          </w:p>
        </w:tc>
        <w:tc>
          <w:tcPr>
            <w:tcW w:w="4712" w:type="dxa"/>
            <w:tcBorders>
              <w:top w:val="single" w:sz="4" w:space="0" w:color="auto"/>
              <w:left w:val="single" w:sz="4" w:space="0" w:color="auto"/>
              <w:bottom w:val="single" w:sz="4" w:space="0" w:color="auto"/>
              <w:right w:val="single" w:sz="4" w:space="0" w:color="auto"/>
            </w:tcBorders>
            <w:vAlign w:val="center"/>
          </w:tcPr>
          <w:p w14:paraId="02CF5B8D" w14:textId="77777777" w:rsidR="00CD5B03" w:rsidRDefault="00000000" w:rsidP="003570C1">
            <w:pPr>
              <w:spacing w:line="360" w:lineRule="auto"/>
              <w:rPr>
                <w:sz w:val="24"/>
              </w:rPr>
            </w:pPr>
            <w:r>
              <w:rPr>
                <w:sz w:val="24"/>
              </w:rPr>
              <w:t>开户银行：</w:t>
            </w:r>
          </w:p>
        </w:tc>
      </w:tr>
      <w:tr w:rsidR="00CD5B03" w14:paraId="0A51363B"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28CADF87" w14:textId="77777777" w:rsidR="00CD5B03" w:rsidRDefault="00000000" w:rsidP="003570C1">
            <w:pPr>
              <w:spacing w:line="360" w:lineRule="auto"/>
              <w:rPr>
                <w:sz w:val="24"/>
              </w:rPr>
            </w:pPr>
            <w:r>
              <w:rPr>
                <w:sz w:val="24"/>
              </w:rPr>
              <w:t>帐</w:t>
            </w:r>
            <w:r>
              <w:rPr>
                <w:sz w:val="24"/>
              </w:rPr>
              <w:t xml:space="preserve">    </w:t>
            </w:r>
            <w:r>
              <w:rPr>
                <w:sz w:val="24"/>
              </w:rPr>
              <w:t>号：</w:t>
            </w:r>
            <w:r>
              <w:rPr>
                <w:sz w:val="24"/>
              </w:rPr>
              <w:t>3500 1002 4060 5000 8558</w:t>
            </w:r>
          </w:p>
        </w:tc>
        <w:tc>
          <w:tcPr>
            <w:tcW w:w="4712" w:type="dxa"/>
            <w:tcBorders>
              <w:top w:val="single" w:sz="4" w:space="0" w:color="auto"/>
              <w:left w:val="single" w:sz="4" w:space="0" w:color="auto"/>
              <w:bottom w:val="single" w:sz="4" w:space="0" w:color="auto"/>
              <w:right w:val="single" w:sz="4" w:space="0" w:color="auto"/>
            </w:tcBorders>
            <w:vAlign w:val="center"/>
          </w:tcPr>
          <w:p w14:paraId="09EDFEB6" w14:textId="77777777" w:rsidR="00CD5B03" w:rsidRDefault="00000000" w:rsidP="003570C1">
            <w:pPr>
              <w:spacing w:line="360" w:lineRule="auto"/>
              <w:rPr>
                <w:sz w:val="24"/>
              </w:rPr>
            </w:pPr>
            <w:r>
              <w:rPr>
                <w:sz w:val="24"/>
              </w:rPr>
              <w:t>帐</w:t>
            </w:r>
            <w:r>
              <w:rPr>
                <w:sz w:val="24"/>
              </w:rPr>
              <w:t xml:space="preserve">    </w:t>
            </w:r>
            <w:r>
              <w:rPr>
                <w:sz w:val="24"/>
              </w:rPr>
              <w:t>号：</w:t>
            </w:r>
          </w:p>
        </w:tc>
      </w:tr>
      <w:tr w:rsidR="00CD5B03" w14:paraId="71771038"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689A2C0E" w14:textId="77777777" w:rsidR="00CD5B03" w:rsidRDefault="00000000" w:rsidP="003570C1">
            <w:pPr>
              <w:spacing w:line="360" w:lineRule="auto"/>
              <w:rPr>
                <w:sz w:val="24"/>
              </w:rPr>
            </w:pPr>
            <w:r>
              <w:rPr>
                <w:sz w:val="24"/>
              </w:rPr>
              <w:t>纳税人识别号：</w:t>
            </w:r>
            <w:r>
              <w:rPr>
                <w:sz w:val="24"/>
              </w:rPr>
              <w:t>913500007051010634</w:t>
            </w:r>
          </w:p>
        </w:tc>
        <w:tc>
          <w:tcPr>
            <w:tcW w:w="4712" w:type="dxa"/>
            <w:tcBorders>
              <w:top w:val="single" w:sz="4" w:space="0" w:color="auto"/>
              <w:left w:val="single" w:sz="4" w:space="0" w:color="auto"/>
              <w:bottom w:val="single" w:sz="4" w:space="0" w:color="auto"/>
              <w:right w:val="single" w:sz="4" w:space="0" w:color="auto"/>
            </w:tcBorders>
            <w:vAlign w:val="center"/>
          </w:tcPr>
          <w:p w14:paraId="7D98FEE2" w14:textId="77777777" w:rsidR="00CD5B03" w:rsidRDefault="00000000" w:rsidP="003570C1">
            <w:pPr>
              <w:spacing w:line="360" w:lineRule="auto"/>
              <w:rPr>
                <w:sz w:val="24"/>
              </w:rPr>
            </w:pPr>
            <w:r>
              <w:rPr>
                <w:sz w:val="24"/>
              </w:rPr>
              <w:t>纳税人识别号：</w:t>
            </w:r>
          </w:p>
        </w:tc>
      </w:tr>
      <w:tr w:rsidR="00CD5B03" w14:paraId="308D349F"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7FB638BD" w14:textId="77777777" w:rsidR="00CD5B03" w:rsidRDefault="00000000" w:rsidP="003570C1">
            <w:pPr>
              <w:spacing w:line="360" w:lineRule="auto"/>
              <w:rPr>
                <w:sz w:val="24"/>
              </w:rPr>
            </w:pPr>
            <w:r>
              <w:rPr>
                <w:sz w:val="24"/>
              </w:rPr>
              <w:t>投诉电话：</w:t>
            </w:r>
            <w:r>
              <w:rPr>
                <w:sz w:val="24"/>
              </w:rPr>
              <w:t>0591-86552258</w:t>
            </w:r>
          </w:p>
        </w:tc>
        <w:tc>
          <w:tcPr>
            <w:tcW w:w="4712" w:type="dxa"/>
            <w:tcBorders>
              <w:top w:val="single" w:sz="4" w:space="0" w:color="auto"/>
              <w:left w:val="single" w:sz="4" w:space="0" w:color="auto"/>
              <w:bottom w:val="single" w:sz="4" w:space="0" w:color="auto"/>
              <w:right w:val="single" w:sz="4" w:space="0" w:color="auto"/>
            </w:tcBorders>
            <w:vAlign w:val="center"/>
          </w:tcPr>
          <w:p w14:paraId="0CABA95E" w14:textId="77777777" w:rsidR="00CD5B03" w:rsidRDefault="00000000" w:rsidP="003570C1">
            <w:pPr>
              <w:spacing w:line="360" w:lineRule="auto"/>
              <w:rPr>
                <w:sz w:val="24"/>
              </w:rPr>
            </w:pPr>
            <w:r>
              <w:rPr>
                <w:rFonts w:hint="eastAsia"/>
                <w:sz w:val="24"/>
              </w:rPr>
              <w:t>电话：</w:t>
            </w:r>
          </w:p>
        </w:tc>
      </w:tr>
      <w:tr w:rsidR="00CD5B03" w14:paraId="0B1534F3" w14:textId="77777777">
        <w:trPr>
          <w:cantSplit/>
          <w:trHeight w:val="443"/>
          <w:jc w:val="center"/>
        </w:trPr>
        <w:tc>
          <w:tcPr>
            <w:tcW w:w="4328" w:type="dxa"/>
            <w:tcBorders>
              <w:top w:val="single" w:sz="4" w:space="0" w:color="auto"/>
              <w:left w:val="single" w:sz="4" w:space="0" w:color="auto"/>
              <w:bottom w:val="single" w:sz="4" w:space="0" w:color="auto"/>
              <w:right w:val="single" w:sz="4" w:space="0" w:color="auto"/>
            </w:tcBorders>
            <w:vAlign w:val="center"/>
          </w:tcPr>
          <w:p w14:paraId="34287774" w14:textId="77777777" w:rsidR="00CD5B03" w:rsidRDefault="00000000" w:rsidP="003570C1">
            <w:pPr>
              <w:spacing w:line="360" w:lineRule="auto"/>
              <w:rPr>
                <w:sz w:val="24"/>
              </w:rPr>
            </w:pPr>
            <w:r>
              <w:rPr>
                <w:sz w:val="24"/>
              </w:rPr>
              <w:t>投诉邮箱：</w:t>
            </w:r>
            <w:r>
              <w:rPr>
                <w:sz w:val="24"/>
              </w:rPr>
              <w:t>seecsw@fjpec.com.cn</w:t>
            </w:r>
          </w:p>
        </w:tc>
        <w:tc>
          <w:tcPr>
            <w:tcW w:w="4712" w:type="dxa"/>
            <w:tcBorders>
              <w:top w:val="single" w:sz="4" w:space="0" w:color="auto"/>
              <w:left w:val="single" w:sz="4" w:space="0" w:color="auto"/>
              <w:bottom w:val="single" w:sz="4" w:space="0" w:color="auto"/>
              <w:right w:val="single" w:sz="4" w:space="0" w:color="auto"/>
            </w:tcBorders>
            <w:vAlign w:val="center"/>
          </w:tcPr>
          <w:p w14:paraId="0F7B5FC1" w14:textId="77777777" w:rsidR="00CD5B03" w:rsidRDefault="00000000" w:rsidP="003570C1">
            <w:pPr>
              <w:spacing w:line="360" w:lineRule="auto"/>
              <w:rPr>
                <w:sz w:val="24"/>
              </w:rPr>
            </w:pPr>
            <w:r>
              <w:rPr>
                <w:rFonts w:hint="eastAsia"/>
                <w:sz w:val="24"/>
              </w:rPr>
              <w:t>邮箱：</w:t>
            </w:r>
          </w:p>
        </w:tc>
      </w:tr>
    </w:tbl>
    <w:p w14:paraId="479D0CD8" w14:textId="77777777" w:rsidR="00CD5B03" w:rsidRDefault="00CD5B03" w:rsidP="003570C1">
      <w:pPr>
        <w:snapToGrid w:val="0"/>
        <w:spacing w:line="360" w:lineRule="auto"/>
        <w:rPr>
          <w:szCs w:val="21"/>
        </w:rPr>
      </w:pPr>
    </w:p>
    <w:p w14:paraId="6F0287A4" w14:textId="77777777" w:rsidR="00CD5B03" w:rsidRDefault="00CD5B03" w:rsidP="003570C1">
      <w:pPr>
        <w:snapToGrid w:val="0"/>
        <w:spacing w:line="360" w:lineRule="auto"/>
        <w:rPr>
          <w:szCs w:val="21"/>
        </w:rPr>
      </w:pPr>
    </w:p>
    <w:p w14:paraId="4F1AA23A" w14:textId="77777777" w:rsidR="00CD5B03" w:rsidRDefault="00CD5B03" w:rsidP="003570C1">
      <w:pPr>
        <w:spacing w:line="360" w:lineRule="auto"/>
        <w:sectPr w:rsidR="00CD5B03">
          <w:pgSz w:w="11906" w:h="16838"/>
          <w:pgMar w:top="1440" w:right="850" w:bottom="1440" w:left="850" w:header="851" w:footer="992" w:gutter="0"/>
          <w:cols w:space="720"/>
          <w:docGrid w:type="lines" w:linePitch="312"/>
        </w:sectPr>
      </w:pPr>
    </w:p>
    <w:p w14:paraId="4BCE6A74" w14:textId="77777777" w:rsidR="00CD5B03" w:rsidRDefault="00000000" w:rsidP="003570C1">
      <w:pPr>
        <w:pStyle w:val="10"/>
        <w:spacing w:line="360" w:lineRule="auto"/>
        <w:ind w:firstLineChars="0" w:firstLine="0"/>
        <w:rPr>
          <w:b/>
          <w:bCs/>
          <w:sz w:val="24"/>
        </w:rPr>
      </w:pPr>
      <w:r>
        <w:rPr>
          <w:b/>
          <w:bCs/>
          <w:sz w:val="24"/>
        </w:rPr>
        <w:lastRenderedPageBreak/>
        <w:t>附件一</w:t>
      </w:r>
      <w:r>
        <w:rPr>
          <w:b/>
          <w:bCs/>
          <w:sz w:val="24"/>
        </w:rPr>
        <w:t xml:space="preserve"> </w:t>
      </w:r>
      <w:r>
        <w:rPr>
          <w:b/>
          <w:bCs/>
          <w:sz w:val="24"/>
        </w:rPr>
        <w:t>合同标的及价格</w:t>
      </w:r>
    </w:p>
    <w:p w14:paraId="48D6C6BF" w14:textId="77777777" w:rsidR="00CD5B03" w:rsidRDefault="00CD5B03" w:rsidP="003570C1">
      <w:pPr>
        <w:pStyle w:val="10"/>
        <w:spacing w:line="360" w:lineRule="auto"/>
        <w:ind w:firstLineChars="0" w:firstLine="0"/>
        <w:rPr>
          <w:b/>
          <w:bCs/>
          <w:sz w:val="24"/>
        </w:rPr>
      </w:pPr>
    </w:p>
    <w:p w14:paraId="729368B9" w14:textId="77777777" w:rsidR="00CD5B03" w:rsidRDefault="00000000" w:rsidP="003570C1">
      <w:pPr>
        <w:spacing w:line="360" w:lineRule="auto"/>
        <w:ind w:firstLineChars="200" w:firstLine="480"/>
        <w:rPr>
          <w:sz w:val="24"/>
        </w:rPr>
        <w:sectPr w:rsidR="00CD5B03">
          <w:pgSz w:w="16838" w:h="11906" w:orient="landscape"/>
          <w:pgMar w:top="850" w:right="1440" w:bottom="850" w:left="1440" w:header="851" w:footer="992" w:gutter="0"/>
          <w:cols w:space="720"/>
          <w:docGrid w:type="lines" w:linePitch="312"/>
        </w:sectPr>
      </w:pPr>
      <w:r>
        <w:rPr>
          <w:sz w:val="24"/>
        </w:rPr>
        <w:t>上述金额为含税价格，包含了乙方提供本合同约定的产品</w:t>
      </w:r>
      <w:r>
        <w:rPr>
          <w:rFonts w:hint="eastAsia"/>
          <w:sz w:val="24"/>
        </w:rPr>
        <w:t>、安装</w:t>
      </w:r>
      <w:r>
        <w:rPr>
          <w:sz w:val="24"/>
        </w:rPr>
        <w:t>及相应服务（如有）的全部价格，除非另有约定，甲方不再承担其他费用</w:t>
      </w:r>
      <w:r>
        <w:rPr>
          <w:rFonts w:hint="eastAsia"/>
          <w:sz w:val="24"/>
        </w:rPr>
        <w:t>。</w:t>
      </w:r>
    </w:p>
    <w:p w14:paraId="1C256B28" w14:textId="77777777" w:rsidR="00CD5B03" w:rsidRDefault="00000000" w:rsidP="003570C1">
      <w:pPr>
        <w:snapToGrid w:val="0"/>
        <w:spacing w:after="60" w:line="360" w:lineRule="auto"/>
        <w:rPr>
          <w:b/>
          <w:szCs w:val="32"/>
        </w:rPr>
      </w:pPr>
      <w:bookmarkStart w:id="1" w:name="_Toc309763192"/>
      <w:r>
        <w:rPr>
          <w:b/>
          <w:szCs w:val="32"/>
        </w:rPr>
        <w:lastRenderedPageBreak/>
        <w:t>附件二</w:t>
      </w:r>
    </w:p>
    <w:p w14:paraId="628CB160" w14:textId="77777777" w:rsidR="00CD5B03" w:rsidRDefault="00000000" w:rsidP="003570C1">
      <w:pPr>
        <w:snapToGrid w:val="0"/>
        <w:spacing w:after="60" w:line="360" w:lineRule="auto"/>
        <w:jc w:val="center"/>
        <w:rPr>
          <w:b/>
          <w:szCs w:val="32"/>
        </w:rPr>
      </w:pPr>
      <w:r>
        <w:rPr>
          <w:b/>
          <w:szCs w:val="32"/>
        </w:rPr>
        <w:t>廉洁合作承诺书</w:t>
      </w:r>
    </w:p>
    <w:p w14:paraId="4A7D9388" w14:textId="77777777" w:rsidR="00CD5B03" w:rsidRDefault="00000000" w:rsidP="003570C1">
      <w:pPr>
        <w:snapToGrid w:val="0"/>
        <w:spacing w:line="360" w:lineRule="auto"/>
        <w:ind w:firstLineChars="193" w:firstLine="425"/>
        <w:rPr>
          <w:sz w:val="22"/>
        </w:rPr>
      </w:pPr>
      <w:r>
        <w:rPr>
          <w:sz w:val="22"/>
        </w:rPr>
        <w:t>本公司作为福建省东南电化股份有限公司（以下简称</w:t>
      </w:r>
      <w:r>
        <w:rPr>
          <w:sz w:val="22"/>
        </w:rPr>
        <w:t>“</w:t>
      </w:r>
      <w:r>
        <w:rPr>
          <w:sz w:val="22"/>
        </w:rPr>
        <w:t>东南电化</w:t>
      </w:r>
      <w:r>
        <w:rPr>
          <w:sz w:val="22"/>
        </w:rPr>
        <w:t>”</w:t>
      </w:r>
      <w:r>
        <w:rPr>
          <w:sz w:val="22"/>
        </w:rPr>
        <w:t>）的合作方，为充分体现公平公正、廉洁诚信的合作精神，郑重做出如下承诺：</w:t>
      </w:r>
    </w:p>
    <w:p w14:paraId="4E919236" w14:textId="77777777" w:rsidR="00CD5B03" w:rsidRDefault="00000000" w:rsidP="003570C1">
      <w:pPr>
        <w:snapToGrid w:val="0"/>
        <w:spacing w:line="360" w:lineRule="auto"/>
        <w:ind w:firstLineChars="193" w:firstLine="426"/>
        <w:rPr>
          <w:b/>
          <w:sz w:val="22"/>
        </w:rPr>
      </w:pPr>
      <w:r>
        <w:rPr>
          <w:b/>
          <w:sz w:val="22"/>
        </w:rPr>
        <w:t>一、廉洁承诺</w:t>
      </w:r>
    </w:p>
    <w:p w14:paraId="41A2F83C" w14:textId="77777777" w:rsidR="00CD5B03" w:rsidRDefault="00000000" w:rsidP="003570C1">
      <w:pPr>
        <w:snapToGrid w:val="0"/>
        <w:spacing w:line="360" w:lineRule="auto"/>
        <w:ind w:firstLineChars="193" w:firstLine="425"/>
        <w:rPr>
          <w:sz w:val="22"/>
        </w:rPr>
      </w:pPr>
      <w:r>
        <w:rPr>
          <w:sz w:val="22"/>
        </w:rPr>
        <w:t>1</w:t>
      </w:r>
      <w:r>
        <w:rPr>
          <w:sz w:val="22"/>
        </w:rPr>
        <w:t>、本公司承诺不向东南电化相关人员发生包括但不限于以下行为：</w:t>
      </w:r>
    </w:p>
    <w:p w14:paraId="2419EEBD" w14:textId="77777777" w:rsidR="00CD5B03" w:rsidRDefault="00000000" w:rsidP="003570C1">
      <w:pPr>
        <w:snapToGrid w:val="0"/>
        <w:spacing w:line="360" w:lineRule="auto"/>
        <w:ind w:firstLineChars="193" w:firstLine="425"/>
        <w:rPr>
          <w:sz w:val="22"/>
        </w:rPr>
      </w:pPr>
      <w:r>
        <w:rPr>
          <w:sz w:val="22"/>
        </w:rPr>
        <w:t>1</w:t>
      </w:r>
      <w:r>
        <w:rPr>
          <w:sz w:val="22"/>
        </w:rPr>
        <w:t>）给予现金、购物卡、代金券或其他任何形式的现金等价物；赠送任何具有人民币价值的礼品；为其工作</w:t>
      </w:r>
      <w:r>
        <w:rPr>
          <w:sz w:val="22"/>
        </w:rPr>
        <w:t>/</w:t>
      </w:r>
      <w:r>
        <w:rPr>
          <w:sz w:val="22"/>
        </w:rPr>
        <w:t>升学</w:t>
      </w:r>
      <w:r>
        <w:rPr>
          <w:sz w:val="22"/>
        </w:rPr>
        <w:t>/</w:t>
      </w:r>
      <w:r>
        <w:rPr>
          <w:sz w:val="22"/>
        </w:rPr>
        <w:t>出国等提供方便、报销个人费用、为其谋取物资供应、工程分包和劳务等交易机会，以及给予任何形式的利益、好处。</w:t>
      </w:r>
    </w:p>
    <w:p w14:paraId="11E89371" w14:textId="77777777" w:rsidR="00CD5B03" w:rsidRDefault="00000000" w:rsidP="003570C1">
      <w:pPr>
        <w:snapToGrid w:val="0"/>
        <w:spacing w:line="360" w:lineRule="auto"/>
        <w:ind w:firstLineChars="193" w:firstLine="425"/>
        <w:rPr>
          <w:sz w:val="22"/>
        </w:rPr>
      </w:pPr>
      <w:r>
        <w:rPr>
          <w:sz w:val="22"/>
        </w:rPr>
        <w:t>2</w:t>
      </w:r>
      <w:r>
        <w:rPr>
          <w:sz w:val="22"/>
        </w:rPr>
        <w:t>）资产交易、借贷、担保、委托理财等行为（与金融机构正常借贷除外）。</w:t>
      </w:r>
    </w:p>
    <w:p w14:paraId="226D142B" w14:textId="77777777" w:rsidR="00CD5B03" w:rsidRDefault="00000000" w:rsidP="003570C1">
      <w:pPr>
        <w:snapToGrid w:val="0"/>
        <w:spacing w:line="360" w:lineRule="auto"/>
        <w:ind w:firstLineChars="193" w:firstLine="426"/>
        <w:rPr>
          <w:b/>
          <w:sz w:val="22"/>
        </w:rPr>
      </w:pPr>
      <w:r>
        <w:rPr>
          <w:b/>
          <w:sz w:val="22"/>
        </w:rPr>
        <w:t>二、廉洁义务</w:t>
      </w:r>
    </w:p>
    <w:p w14:paraId="4DAB7F5A" w14:textId="77777777" w:rsidR="00CD5B03" w:rsidRDefault="00000000" w:rsidP="003570C1">
      <w:pPr>
        <w:snapToGrid w:val="0"/>
        <w:spacing w:line="360" w:lineRule="auto"/>
        <w:ind w:firstLineChars="193" w:firstLine="425"/>
        <w:rPr>
          <w:sz w:val="22"/>
        </w:rPr>
      </w:pPr>
      <w:r>
        <w:rPr>
          <w:sz w:val="22"/>
        </w:rPr>
        <w:t>1</w:t>
      </w:r>
      <w:r>
        <w:rPr>
          <w:sz w:val="22"/>
        </w:rPr>
        <w:t>、利益冲突申报</w:t>
      </w:r>
    </w:p>
    <w:p w14:paraId="47416F58" w14:textId="77777777" w:rsidR="00CD5B03" w:rsidRDefault="00000000" w:rsidP="003570C1">
      <w:pPr>
        <w:snapToGrid w:val="0"/>
        <w:spacing w:line="360" w:lineRule="auto"/>
        <w:ind w:firstLineChars="193" w:firstLine="425"/>
        <w:rPr>
          <w:sz w:val="22"/>
        </w:rPr>
      </w:pPr>
      <w:r>
        <w:rPr>
          <w:sz w:val="22"/>
        </w:rPr>
        <w:t>本公司将以书面方式主动申报存在的利益冲突，包括但不限于以下情形：</w:t>
      </w:r>
    </w:p>
    <w:p w14:paraId="34596008" w14:textId="77777777" w:rsidR="00CD5B03" w:rsidRDefault="00000000" w:rsidP="003570C1">
      <w:pPr>
        <w:snapToGrid w:val="0"/>
        <w:spacing w:line="360" w:lineRule="auto"/>
        <w:ind w:firstLineChars="193" w:firstLine="425"/>
        <w:rPr>
          <w:sz w:val="22"/>
        </w:rPr>
      </w:pPr>
      <w:r>
        <w:rPr>
          <w:sz w:val="22"/>
        </w:rPr>
        <w:t>1</w:t>
      </w:r>
      <w:r>
        <w:rPr>
          <w:sz w:val="22"/>
        </w:rPr>
        <w:t>）本公司股东、监事、高级管理人员、项目负责人及成员与东南电化的关联情况；</w:t>
      </w:r>
    </w:p>
    <w:p w14:paraId="63C5DD4F" w14:textId="77777777" w:rsidR="00CD5B03" w:rsidRDefault="00000000" w:rsidP="003570C1">
      <w:pPr>
        <w:snapToGrid w:val="0"/>
        <w:spacing w:line="360" w:lineRule="auto"/>
        <w:ind w:firstLineChars="193" w:firstLine="425"/>
        <w:rPr>
          <w:sz w:val="22"/>
        </w:rPr>
      </w:pPr>
      <w:r>
        <w:rPr>
          <w:sz w:val="22"/>
        </w:rPr>
        <w:t>2</w:t>
      </w:r>
      <w:r>
        <w:rPr>
          <w:sz w:val="22"/>
        </w:rPr>
        <w:t>）东南电化人员与本公司共同成立公司，东南电化人员持有本公司股权的情况（二级市场购买股票投资除外）；</w:t>
      </w:r>
    </w:p>
    <w:p w14:paraId="38C807B3" w14:textId="77777777" w:rsidR="00CD5B03" w:rsidRDefault="00000000" w:rsidP="003570C1">
      <w:pPr>
        <w:snapToGrid w:val="0"/>
        <w:spacing w:line="360" w:lineRule="auto"/>
        <w:ind w:firstLineChars="193" w:firstLine="425"/>
        <w:rPr>
          <w:sz w:val="22"/>
        </w:rPr>
      </w:pPr>
      <w:r>
        <w:rPr>
          <w:sz w:val="22"/>
        </w:rPr>
        <w:t>3</w:t>
      </w:r>
      <w:r>
        <w:rPr>
          <w:sz w:val="22"/>
        </w:rPr>
        <w:t>）东南电化人员在本公司及其关联公司工作的情况（如正式劳动关系、劳务派遣、外包服务、咨询顾问等形式）。</w:t>
      </w:r>
    </w:p>
    <w:p w14:paraId="6CDC3C5C" w14:textId="77777777" w:rsidR="00CD5B03" w:rsidRDefault="00000000" w:rsidP="003570C1">
      <w:pPr>
        <w:snapToGrid w:val="0"/>
        <w:spacing w:line="360" w:lineRule="auto"/>
        <w:ind w:firstLineChars="193" w:firstLine="425"/>
        <w:rPr>
          <w:sz w:val="22"/>
        </w:rPr>
      </w:pPr>
      <w:r>
        <w:rPr>
          <w:sz w:val="22"/>
        </w:rPr>
        <w:t>2</w:t>
      </w:r>
      <w:r>
        <w:rPr>
          <w:sz w:val="22"/>
        </w:rPr>
        <w:t>、支持廉洁建设</w:t>
      </w:r>
    </w:p>
    <w:p w14:paraId="5804898F" w14:textId="77777777" w:rsidR="00CD5B03" w:rsidRDefault="00000000" w:rsidP="003570C1">
      <w:pPr>
        <w:snapToGrid w:val="0"/>
        <w:spacing w:line="360" w:lineRule="auto"/>
        <w:ind w:firstLineChars="193" w:firstLine="425"/>
        <w:rPr>
          <w:sz w:val="22"/>
        </w:rPr>
      </w:pPr>
      <w:r>
        <w:rPr>
          <w:sz w:val="22"/>
        </w:rPr>
        <w:t>本公司支持东南电化的廉洁诚信建设。东南电化人员在业务往来中有索贿行为或其他任何损害双方公司利益行为的，将及时举报，对于东南电化不定期开展的廉洁调查，本公司承诺将积极配合调查。东南电化举报途径如下：</w:t>
      </w:r>
    </w:p>
    <w:p w14:paraId="411E21C5" w14:textId="77777777" w:rsidR="00CD5B03" w:rsidRDefault="00000000" w:rsidP="003570C1">
      <w:pPr>
        <w:snapToGrid w:val="0"/>
        <w:spacing w:line="360" w:lineRule="auto"/>
        <w:ind w:firstLineChars="193" w:firstLine="425"/>
        <w:rPr>
          <w:rFonts w:eastAsia="华文楷体"/>
          <w:sz w:val="22"/>
        </w:rPr>
      </w:pPr>
      <w:r>
        <w:rPr>
          <w:rFonts w:eastAsia="华文楷体"/>
          <w:sz w:val="22"/>
        </w:rPr>
        <w:t>举报电话：</w:t>
      </w:r>
      <w:r>
        <w:rPr>
          <w:rFonts w:eastAsia="华文楷体"/>
          <w:sz w:val="22"/>
        </w:rPr>
        <w:t xml:space="preserve">0591-86552317   </w:t>
      </w:r>
      <w:r>
        <w:rPr>
          <w:rFonts w:eastAsia="华文楷体"/>
          <w:sz w:val="22"/>
        </w:rPr>
        <w:t>举报邮箱：</w:t>
      </w:r>
      <w:r>
        <w:rPr>
          <w:rFonts w:eastAsia="华文楷体"/>
          <w:sz w:val="22"/>
        </w:rPr>
        <w:t xml:space="preserve">dnjj86552317@sina.com  </w:t>
      </w:r>
      <w:r>
        <w:rPr>
          <w:rFonts w:eastAsia="华文楷体"/>
          <w:sz w:val="22"/>
        </w:rPr>
        <w:t>邮编：</w:t>
      </w:r>
      <w:r>
        <w:rPr>
          <w:rFonts w:eastAsia="华文楷体"/>
          <w:sz w:val="22"/>
        </w:rPr>
        <w:t>350309</w:t>
      </w:r>
    </w:p>
    <w:p w14:paraId="3C024ED8" w14:textId="77777777" w:rsidR="00CD5B03" w:rsidRDefault="00000000" w:rsidP="003570C1">
      <w:pPr>
        <w:snapToGrid w:val="0"/>
        <w:spacing w:line="360" w:lineRule="auto"/>
        <w:ind w:firstLineChars="193" w:firstLine="425"/>
        <w:rPr>
          <w:rFonts w:eastAsia="华文楷体"/>
          <w:sz w:val="22"/>
        </w:rPr>
      </w:pPr>
      <w:r>
        <w:rPr>
          <w:rFonts w:eastAsia="华文楷体"/>
          <w:sz w:val="22"/>
        </w:rPr>
        <w:t>信函举报：福建省福清市江阴工业集中区国盛大道</w:t>
      </w:r>
      <w:r>
        <w:rPr>
          <w:rFonts w:eastAsia="华文楷体"/>
          <w:sz w:val="22"/>
        </w:rPr>
        <w:t>3</w:t>
      </w:r>
      <w:r>
        <w:rPr>
          <w:rFonts w:eastAsia="华文楷体"/>
          <w:sz w:val="22"/>
        </w:rPr>
        <w:t>号东南电化纪检监察室</w:t>
      </w:r>
    </w:p>
    <w:p w14:paraId="3F978ADD" w14:textId="77777777" w:rsidR="00CD5B03" w:rsidRDefault="00000000" w:rsidP="003570C1">
      <w:pPr>
        <w:snapToGrid w:val="0"/>
        <w:spacing w:line="360" w:lineRule="auto"/>
        <w:ind w:firstLineChars="193" w:firstLine="426"/>
        <w:rPr>
          <w:b/>
          <w:sz w:val="22"/>
        </w:rPr>
      </w:pPr>
      <w:r>
        <w:rPr>
          <w:b/>
          <w:sz w:val="22"/>
        </w:rPr>
        <w:t>三、违约责任</w:t>
      </w:r>
    </w:p>
    <w:p w14:paraId="33B70452" w14:textId="77777777" w:rsidR="00CD5B03" w:rsidRDefault="00000000" w:rsidP="003570C1">
      <w:pPr>
        <w:snapToGrid w:val="0"/>
        <w:spacing w:line="360" w:lineRule="auto"/>
        <w:ind w:firstLineChars="193" w:firstLine="425"/>
        <w:rPr>
          <w:sz w:val="22"/>
        </w:rPr>
      </w:pPr>
      <w:r>
        <w:rPr>
          <w:sz w:val="22"/>
        </w:rPr>
        <w:t>如本公司有违反上述第一条规定，将向东南电化支付违约金。违约金为前十二个月本公司与东南电化发生全部业务总金额的</w:t>
      </w:r>
      <w:r>
        <w:rPr>
          <w:sz w:val="22"/>
        </w:rPr>
        <w:t>10%</w:t>
      </w:r>
      <w:r>
        <w:rPr>
          <w:sz w:val="22"/>
        </w:rPr>
        <w:t>（最少不低于</w:t>
      </w:r>
      <w:r>
        <w:rPr>
          <w:sz w:val="22"/>
        </w:rPr>
        <w:t>5</w:t>
      </w:r>
      <w:r>
        <w:rPr>
          <w:sz w:val="22"/>
        </w:rPr>
        <w:t>万元，最多不超过</w:t>
      </w:r>
      <w:r>
        <w:rPr>
          <w:sz w:val="22"/>
        </w:rPr>
        <w:t>100</w:t>
      </w:r>
      <w:r>
        <w:rPr>
          <w:sz w:val="22"/>
        </w:rPr>
        <w:t>万元），违约金可从本公司的应付款项中扣除，上述款项不足以支付的，在接到东南电化书面通知后，本公司将在</w:t>
      </w:r>
      <w:r>
        <w:rPr>
          <w:sz w:val="22"/>
        </w:rPr>
        <w:t>15</w:t>
      </w:r>
      <w:r>
        <w:rPr>
          <w:sz w:val="22"/>
        </w:rPr>
        <w:t>日内支付。东南电化有权解除与本公司签订的合同，取消我公司作为东南电化的供应商资格。</w:t>
      </w:r>
    </w:p>
    <w:p w14:paraId="0F2D94EF" w14:textId="77777777" w:rsidR="00CD5B03" w:rsidRDefault="00000000" w:rsidP="003570C1">
      <w:pPr>
        <w:snapToGrid w:val="0"/>
        <w:spacing w:line="360" w:lineRule="auto"/>
        <w:ind w:firstLineChars="193" w:firstLine="426"/>
        <w:rPr>
          <w:b/>
          <w:sz w:val="22"/>
        </w:rPr>
      </w:pPr>
      <w:r>
        <w:rPr>
          <w:b/>
          <w:sz w:val="22"/>
        </w:rPr>
        <w:t>四、适用范围</w:t>
      </w:r>
    </w:p>
    <w:p w14:paraId="62B751D0" w14:textId="77777777" w:rsidR="00CD5B03" w:rsidRDefault="00000000" w:rsidP="003570C1">
      <w:pPr>
        <w:snapToGrid w:val="0"/>
        <w:spacing w:line="360" w:lineRule="auto"/>
        <w:ind w:firstLineChars="193" w:firstLine="425"/>
        <w:rPr>
          <w:sz w:val="22"/>
        </w:rPr>
      </w:pPr>
      <w:r>
        <w:rPr>
          <w:sz w:val="22"/>
        </w:rPr>
        <w:t>本承诺适用于本公司及关联公司，相关业务人员违反均视为公司行为，对于触犯法</w:t>
      </w:r>
      <w:r>
        <w:rPr>
          <w:sz w:val="22"/>
        </w:rPr>
        <w:lastRenderedPageBreak/>
        <w:t>律的，东南电化有权通过司法机关追究本公司及相应人员的法律责任。</w:t>
      </w:r>
    </w:p>
    <w:p w14:paraId="2DCA9339" w14:textId="77777777" w:rsidR="00CD5B03" w:rsidRDefault="00000000" w:rsidP="003570C1">
      <w:pPr>
        <w:snapToGrid w:val="0"/>
        <w:spacing w:beforeLines="50" w:before="156" w:line="360" w:lineRule="auto"/>
        <w:ind w:firstLineChars="2700" w:firstLine="5940"/>
        <w:rPr>
          <w:sz w:val="22"/>
        </w:rPr>
      </w:pPr>
      <w:r>
        <w:rPr>
          <w:sz w:val="22"/>
        </w:rPr>
        <w:t>承诺方：</w:t>
      </w:r>
    </w:p>
    <w:p w14:paraId="4F7EB272" w14:textId="77777777" w:rsidR="00CD5B03" w:rsidRDefault="00000000" w:rsidP="003570C1">
      <w:pPr>
        <w:snapToGrid w:val="0"/>
        <w:spacing w:line="360" w:lineRule="auto"/>
        <w:ind w:firstLineChars="2700" w:firstLine="5940"/>
        <w:rPr>
          <w:sz w:val="22"/>
        </w:rPr>
      </w:pPr>
      <w:r>
        <w:rPr>
          <w:sz w:val="22"/>
        </w:rPr>
        <w:t>负责人</w:t>
      </w:r>
      <w:r>
        <w:rPr>
          <w:sz w:val="22"/>
        </w:rPr>
        <w:t>/</w:t>
      </w:r>
      <w:r>
        <w:rPr>
          <w:sz w:val="22"/>
        </w:rPr>
        <w:t>授权代表：</w:t>
      </w:r>
    </w:p>
    <w:p w14:paraId="4A9096DB" w14:textId="77777777" w:rsidR="00CD5B03" w:rsidRDefault="00000000" w:rsidP="003570C1">
      <w:pPr>
        <w:snapToGrid w:val="0"/>
        <w:spacing w:line="360" w:lineRule="auto"/>
        <w:ind w:firstLineChars="2700" w:firstLine="5940"/>
        <w:rPr>
          <w:sz w:val="22"/>
        </w:rPr>
      </w:pPr>
      <w:r>
        <w:rPr>
          <w:sz w:val="22"/>
        </w:rPr>
        <w:t>签章：</w:t>
      </w:r>
    </w:p>
    <w:p w14:paraId="27F8286D" w14:textId="5512F104" w:rsidR="00CD5B03" w:rsidRDefault="00000000" w:rsidP="003570C1">
      <w:pPr>
        <w:spacing w:line="360" w:lineRule="auto"/>
        <w:ind w:firstLineChars="2700" w:firstLine="5940"/>
      </w:pPr>
      <w:r>
        <w:rPr>
          <w:sz w:val="22"/>
        </w:rPr>
        <w:t>日期：</w:t>
      </w:r>
      <w:r>
        <w:rPr>
          <w:rFonts w:hint="eastAsia"/>
          <w:sz w:val="22"/>
        </w:rPr>
        <w:t xml:space="preserve"> </w:t>
      </w:r>
      <w:r w:rsidR="003570C1">
        <w:rPr>
          <w:rFonts w:hint="eastAsia"/>
          <w:sz w:val="22"/>
        </w:rPr>
        <w:t>2026</w:t>
      </w:r>
      <w:r>
        <w:rPr>
          <w:rFonts w:hint="eastAsia"/>
          <w:sz w:val="22"/>
        </w:rPr>
        <w:t xml:space="preserve"> </w:t>
      </w:r>
      <w:r>
        <w:rPr>
          <w:sz w:val="22"/>
        </w:rPr>
        <w:t>年</w:t>
      </w:r>
      <w:r>
        <w:rPr>
          <w:sz w:val="22"/>
        </w:rPr>
        <w:t xml:space="preserve"> </w:t>
      </w:r>
      <w:r>
        <w:rPr>
          <w:sz w:val="22"/>
        </w:rPr>
        <w:t>月</w:t>
      </w:r>
      <w:r>
        <w:rPr>
          <w:sz w:val="22"/>
        </w:rPr>
        <w:t xml:space="preserve"> </w:t>
      </w:r>
      <w:r>
        <w:rPr>
          <w:sz w:val="22"/>
        </w:rPr>
        <w:t>日</w:t>
      </w:r>
      <w:bookmarkEnd w:id="1"/>
      <w:r>
        <w:rPr>
          <w:rFonts w:hint="eastAsia"/>
        </w:rPr>
        <w:br w:type="page"/>
      </w:r>
    </w:p>
    <w:p w14:paraId="7633A168" w14:textId="77777777" w:rsidR="00CD5B03" w:rsidRDefault="00CD5B03" w:rsidP="003570C1">
      <w:pPr>
        <w:spacing w:line="360" w:lineRule="auto"/>
      </w:pPr>
    </w:p>
    <w:p w14:paraId="35C3FB62" w14:textId="77777777" w:rsidR="00CD5B03" w:rsidRDefault="00000000" w:rsidP="003570C1">
      <w:pPr>
        <w:tabs>
          <w:tab w:val="left" w:pos="5880"/>
        </w:tabs>
        <w:spacing w:line="360" w:lineRule="auto"/>
        <w:rPr>
          <w:rFonts w:ascii="宋体" w:hAnsi="宋体" w:cs="宋体" w:hint="eastAsia"/>
          <w:sz w:val="28"/>
          <w:szCs w:val="28"/>
        </w:rPr>
      </w:pPr>
      <w:r>
        <w:rPr>
          <w:rFonts w:ascii="宋体" w:hAnsi="宋体" w:cs="宋体" w:hint="eastAsia"/>
          <w:sz w:val="28"/>
          <w:szCs w:val="28"/>
        </w:rPr>
        <w:t>附件二</w:t>
      </w:r>
    </w:p>
    <w:p w14:paraId="3A8FA7F5" w14:textId="77777777" w:rsidR="00CD5B03" w:rsidRDefault="00000000" w:rsidP="003570C1">
      <w:pPr>
        <w:spacing w:line="360" w:lineRule="auto"/>
        <w:jc w:val="center"/>
        <w:rPr>
          <w:b/>
          <w:sz w:val="40"/>
          <w:szCs w:val="40"/>
        </w:rPr>
      </w:pPr>
      <w:r>
        <w:rPr>
          <w:rFonts w:hint="eastAsia"/>
          <w:b/>
          <w:sz w:val="40"/>
          <w:szCs w:val="40"/>
        </w:rPr>
        <w:t>参选文件格式</w:t>
      </w:r>
    </w:p>
    <w:p w14:paraId="342B352D" w14:textId="77777777" w:rsidR="00CD5B03" w:rsidRDefault="00CD5B03" w:rsidP="003570C1">
      <w:pPr>
        <w:spacing w:line="360" w:lineRule="auto"/>
        <w:rPr>
          <w:sz w:val="24"/>
        </w:rPr>
      </w:pPr>
    </w:p>
    <w:p w14:paraId="78A3CAA6" w14:textId="77777777" w:rsidR="00CD5B03" w:rsidRDefault="00000000" w:rsidP="003570C1">
      <w:pPr>
        <w:spacing w:line="360" w:lineRule="auto"/>
        <w:ind w:firstLine="552"/>
        <w:rPr>
          <w:b/>
          <w:sz w:val="24"/>
        </w:rPr>
      </w:pPr>
      <w:r>
        <w:rPr>
          <w:rFonts w:hint="eastAsia"/>
          <w:b/>
          <w:sz w:val="24"/>
        </w:rPr>
        <w:t>本项目参选文件应分为二册，第一册为商务和技术文件，第二册为报价书。二册文件需分册装订、密封并加盖公章。</w:t>
      </w:r>
    </w:p>
    <w:p w14:paraId="3EA23133" w14:textId="77777777" w:rsidR="00CD5B03" w:rsidRDefault="00CD5B03" w:rsidP="003570C1">
      <w:pPr>
        <w:spacing w:line="360" w:lineRule="auto"/>
        <w:ind w:firstLine="552"/>
        <w:rPr>
          <w:sz w:val="24"/>
        </w:rPr>
      </w:pPr>
    </w:p>
    <w:p w14:paraId="6F4644C5" w14:textId="77777777" w:rsidR="00CD5B03" w:rsidRDefault="00CD5B03" w:rsidP="003570C1">
      <w:pPr>
        <w:spacing w:line="360" w:lineRule="auto"/>
        <w:ind w:firstLine="552"/>
        <w:rPr>
          <w:sz w:val="24"/>
        </w:rPr>
      </w:pPr>
    </w:p>
    <w:p w14:paraId="75C93233" w14:textId="77777777" w:rsidR="00CD5B03" w:rsidRDefault="00CD5B03" w:rsidP="003570C1">
      <w:pPr>
        <w:spacing w:line="360" w:lineRule="auto"/>
        <w:ind w:firstLine="552"/>
        <w:rPr>
          <w:sz w:val="24"/>
        </w:rPr>
      </w:pPr>
    </w:p>
    <w:p w14:paraId="4297B973" w14:textId="77777777" w:rsidR="00CD5B03" w:rsidRDefault="00CD5B03" w:rsidP="003570C1">
      <w:pPr>
        <w:spacing w:line="360" w:lineRule="auto"/>
        <w:ind w:firstLine="552"/>
        <w:rPr>
          <w:sz w:val="24"/>
        </w:rPr>
      </w:pPr>
    </w:p>
    <w:p w14:paraId="51B25268" w14:textId="77777777" w:rsidR="00CD5B03" w:rsidRDefault="00CD5B03" w:rsidP="003570C1">
      <w:pPr>
        <w:spacing w:line="360" w:lineRule="auto"/>
        <w:ind w:firstLine="552"/>
        <w:rPr>
          <w:sz w:val="24"/>
        </w:rPr>
      </w:pPr>
    </w:p>
    <w:p w14:paraId="4110539F" w14:textId="77777777" w:rsidR="00CD5B03" w:rsidRDefault="00CD5B03" w:rsidP="003570C1">
      <w:pPr>
        <w:spacing w:line="360" w:lineRule="auto"/>
        <w:ind w:firstLine="552"/>
        <w:rPr>
          <w:sz w:val="24"/>
        </w:rPr>
      </w:pPr>
    </w:p>
    <w:p w14:paraId="2A64CD8F" w14:textId="77777777" w:rsidR="00CD5B03" w:rsidRDefault="00CD5B03" w:rsidP="003570C1">
      <w:pPr>
        <w:spacing w:line="360" w:lineRule="auto"/>
        <w:ind w:firstLine="552"/>
        <w:rPr>
          <w:sz w:val="24"/>
        </w:rPr>
      </w:pPr>
    </w:p>
    <w:p w14:paraId="782EB5C5" w14:textId="77777777" w:rsidR="00CD5B03" w:rsidRDefault="00CD5B03" w:rsidP="003570C1">
      <w:pPr>
        <w:spacing w:line="360" w:lineRule="auto"/>
        <w:ind w:firstLine="552"/>
        <w:rPr>
          <w:sz w:val="24"/>
        </w:rPr>
      </w:pPr>
    </w:p>
    <w:p w14:paraId="33004A11" w14:textId="77777777" w:rsidR="00CD5B03" w:rsidRDefault="00CD5B03" w:rsidP="003570C1">
      <w:pPr>
        <w:spacing w:line="360" w:lineRule="auto"/>
        <w:ind w:firstLine="552"/>
        <w:rPr>
          <w:sz w:val="24"/>
        </w:rPr>
      </w:pPr>
    </w:p>
    <w:p w14:paraId="2D263FA0" w14:textId="77777777" w:rsidR="00CD5B03" w:rsidRDefault="00CD5B03" w:rsidP="003570C1">
      <w:pPr>
        <w:spacing w:line="360" w:lineRule="auto"/>
        <w:ind w:firstLine="552"/>
        <w:rPr>
          <w:sz w:val="24"/>
        </w:rPr>
      </w:pPr>
    </w:p>
    <w:p w14:paraId="2F63A19C" w14:textId="77777777" w:rsidR="00CD5B03" w:rsidRDefault="00CD5B03" w:rsidP="003570C1">
      <w:pPr>
        <w:spacing w:line="360" w:lineRule="auto"/>
        <w:ind w:firstLine="552"/>
        <w:rPr>
          <w:sz w:val="24"/>
        </w:rPr>
      </w:pPr>
    </w:p>
    <w:p w14:paraId="1C3BB843" w14:textId="77777777" w:rsidR="00CD5B03" w:rsidRDefault="00CD5B03" w:rsidP="003570C1">
      <w:pPr>
        <w:spacing w:line="360" w:lineRule="auto"/>
        <w:ind w:firstLine="552"/>
        <w:rPr>
          <w:sz w:val="24"/>
        </w:rPr>
      </w:pPr>
    </w:p>
    <w:p w14:paraId="3A18ACF8" w14:textId="77777777" w:rsidR="00CD5B03" w:rsidRDefault="00CD5B03" w:rsidP="003570C1">
      <w:pPr>
        <w:spacing w:line="360" w:lineRule="auto"/>
        <w:ind w:firstLine="552"/>
        <w:rPr>
          <w:sz w:val="24"/>
        </w:rPr>
      </w:pPr>
    </w:p>
    <w:p w14:paraId="5FB07CA2" w14:textId="77777777" w:rsidR="00CD5B03" w:rsidRDefault="00CD5B03" w:rsidP="003570C1">
      <w:pPr>
        <w:spacing w:line="360" w:lineRule="auto"/>
        <w:ind w:firstLine="552"/>
        <w:rPr>
          <w:sz w:val="24"/>
        </w:rPr>
      </w:pPr>
    </w:p>
    <w:p w14:paraId="10AA4B31" w14:textId="77777777" w:rsidR="00CD5B03" w:rsidRDefault="00CD5B03" w:rsidP="003570C1">
      <w:pPr>
        <w:spacing w:line="360" w:lineRule="auto"/>
        <w:ind w:firstLine="552"/>
        <w:rPr>
          <w:sz w:val="24"/>
        </w:rPr>
      </w:pPr>
    </w:p>
    <w:p w14:paraId="70133F56" w14:textId="77777777" w:rsidR="00CD5B03" w:rsidRDefault="00CD5B03" w:rsidP="003570C1">
      <w:pPr>
        <w:spacing w:line="360" w:lineRule="auto"/>
        <w:rPr>
          <w:sz w:val="20"/>
          <w:szCs w:val="22"/>
        </w:rPr>
      </w:pPr>
    </w:p>
    <w:p w14:paraId="2D71AA59" w14:textId="77777777" w:rsidR="00CD5B03" w:rsidRDefault="00000000" w:rsidP="003570C1">
      <w:pPr>
        <w:spacing w:line="360" w:lineRule="auto"/>
        <w:rPr>
          <w:sz w:val="24"/>
        </w:rPr>
      </w:pPr>
      <w:r>
        <w:rPr>
          <w:sz w:val="24"/>
        </w:rPr>
        <w:br w:type="page"/>
      </w:r>
    </w:p>
    <w:p w14:paraId="7CA0E594" w14:textId="77777777" w:rsidR="00CD5B03" w:rsidRDefault="00000000" w:rsidP="003570C1">
      <w:pPr>
        <w:spacing w:line="360" w:lineRule="auto"/>
        <w:rPr>
          <w:sz w:val="24"/>
        </w:rPr>
      </w:pPr>
      <w:r>
        <w:rPr>
          <w:rFonts w:hint="eastAsia"/>
          <w:sz w:val="24"/>
        </w:rPr>
        <w:lastRenderedPageBreak/>
        <w:t>第一册商务和技术文件格式</w:t>
      </w:r>
    </w:p>
    <w:p w14:paraId="43946962" w14:textId="77777777" w:rsidR="00CD5B03" w:rsidRDefault="00CD5B03" w:rsidP="003570C1">
      <w:pPr>
        <w:spacing w:line="360" w:lineRule="auto"/>
        <w:ind w:firstLine="552"/>
        <w:rPr>
          <w:sz w:val="24"/>
        </w:rPr>
      </w:pPr>
    </w:p>
    <w:p w14:paraId="2F9BAFF1" w14:textId="77777777" w:rsidR="00CD5B03" w:rsidRDefault="00CD5B03" w:rsidP="003570C1">
      <w:pPr>
        <w:spacing w:line="360" w:lineRule="auto"/>
        <w:ind w:firstLine="552"/>
        <w:rPr>
          <w:sz w:val="24"/>
        </w:rPr>
      </w:pPr>
    </w:p>
    <w:p w14:paraId="02B97424" w14:textId="77777777" w:rsidR="00CD5B03" w:rsidRDefault="00CD5B03" w:rsidP="003570C1">
      <w:pPr>
        <w:spacing w:line="360" w:lineRule="auto"/>
        <w:ind w:firstLine="552"/>
        <w:jc w:val="center"/>
        <w:rPr>
          <w:sz w:val="24"/>
        </w:rPr>
      </w:pPr>
    </w:p>
    <w:p w14:paraId="1FA93669" w14:textId="77777777" w:rsidR="00CD5B03" w:rsidRDefault="00000000" w:rsidP="003570C1">
      <w:pPr>
        <w:spacing w:line="360" w:lineRule="auto"/>
        <w:ind w:firstLine="550"/>
        <w:jc w:val="center"/>
        <w:rPr>
          <w:rFonts w:ascii="黑体" w:eastAsia="黑体" w:hAnsi="黑体" w:hint="eastAsia"/>
          <w:b/>
          <w:color w:val="000000" w:themeColor="text1"/>
          <w:spacing w:val="-2"/>
          <w:sz w:val="40"/>
          <w:szCs w:val="40"/>
        </w:rPr>
      </w:pPr>
      <w:r>
        <w:rPr>
          <w:rFonts w:ascii="黑体" w:eastAsia="黑体" w:hAnsi="黑体" w:hint="eastAsia"/>
          <w:b/>
          <w:color w:val="000000" w:themeColor="text1"/>
          <w:spacing w:val="-2"/>
          <w:sz w:val="40"/>
          <w:szCs w:val="40"/>
        </w:rPr>
        <w:t>福建省东南电化股份有限公司</w:t>
      </w:r>
    </w:p>
    <w:p w14:paraId="39992FDE" w14:textId="77777777" w:rsidR="00CD5B03" w:rsidRDefault="00000000" w:rsidP="003570C1">
      <w:pPr>
        <w:spacing w:line="360" w:lineRule="auto"/>
        <w:ind w:firstLine="550"/>
        <w:jc w:val="center"/>
        <w:rPr>
          <w:rFonts w:ascii="黑体" w:eastAsia="黑体" w:hAnsi="黑体" w:hint="eastAsia"/>
          <w:b/>
          <w:color w:val="000000" w:themeColor="text1"/>
          <w:spacing w:val="-2"/>
          <w:sz w:val="40"/>
          <w:szCs w:val="40"/>
        </w:rPr>
      </w:pPr>
      <w:r>
        <w:rPr>
          <w:rFonts w:ascii="黑体" w:eastAsia="黑体" w:hAnsi="黑体" w:hint="eastAsia"/>
          <w:b/>
          <w:color w:val="000000" w:themeColor="text1"/>
          <w:spacing w:val="-2"/>
          <w:sz w:val="40"/>
          <w:szCs w:val="40"/>
          <w:u w:val="single"/>
        </w:rPr>
        <w:t xml:space="preserve">                      </w:t>
      </w:r>
      <w:r>
        <w:rPr>
          <w:rFonts w:ascii="黑体" w:eastAsia="黑体" w:hAnsi="黑体" w:hint="eastAsia"/>
          <w:b/>
          <w:color w:val="000000" w:themeColor="text1"/>
          <w:spacing w:val="-2"/>
          <w:sz w:val="40"/>
          <w:szCs w:val="40"/>
        </w:rPr>
        <w:t>项目</w:t>
      </w:r>
    </w:p>
    <w:p w14:paraId="44CE1A56" w14:textId="77777777" w:rsidR="00CD5B03" w:rsidRDefault="00CD5B03" w:rsidP="003570C1">
      <w:pPr>
        <w:spacing w:line="360" w:lineRule="auto"/>
        <w:ind w:firstLine="550"/>
        <w:jc w:val="center"/>
        <w:rPr>
          <w:rFonts w:ascii="黑体" w:eastAsia="黑体" w:hAnsi="黑体" w:hint="eastAsia"/>
          <w:b/>
          <w:color w:val="000000" w:themeColor="text1"/>
          <w:spacing w:val="-2"/>
          <w:sz w:val="40"/>
          <w:szCs w:val="40"/>
        </w:rPr>
      </w:pPr>
    </w:p>
    <w:p w14:paraId="31D5220B" w14:textId="77777777" w:rsidR="00CD5B03" w:rsidRDefault="00CD5B03" w:rsidP="003570C1">
      <w:pPr>
        <w:spacing w:line="360" w:lineRule="auto"/>
        <w:ind w:firstLine="550"/>
        <w:jc w:val="center"/>
        <w:rPr>
          <w:rFonts w:ascii="黑体" w:eastAsia="黑体" w:hAnsi="黑体" w:hint="eastAsia"/>
          <w:b/>
          <w:color w:val="000000" w:themeColor="text1"/>
          <w:spacing w:val="-2"/>
          <w:sz w:val="40"/>
          <w:szCs w:val="40"/>
        </w:rPr>
      </w:pPr>
    </w:p>
    <w:p w14:paraId="5887E0CD" w14:textId="77777777" w:rsidR="00CD5B03" w:rsidRDefault="00CD5B03" w:rsidP="003570C1">
      <w:pPr>
        <w:spacing w:line="360" w:lineRule="auto"/>
        <w:ind w:firstLine="550"/>
        <w:jc w:val="center"/>
        <w:rPr>
          <w:rFonts w:ascii="黑体" w:eastAsia="黑体" w:hAnsi="黑体" w:hint="eastAsia"/>
          <w:b/>
          <w:color w:val="000000" w:themeColor="text1"/>
          <w:spacing w:val="-2"/>
          <w:sz w:val="40"/>
          <w:szCs w:val="40"/>
        </w:rPr>
      </w:pPr>
    </w:p>
    <w:p w14:paraId="6FC80C62" w14:textId="77777777" w:rsidR="00CD5B03" w:rsidRDefault="00CD5B03" w:rsidP="003570C1">
      <w:pPr>
        <w:spacing w:line="360" w:lineRule="auto"/>
        <w:ind w:firstLine="550"/>
        <w:jc w:val="center"/>
        <w:rPr>
          <w:rFonts w:ascii="黑体" w:eastAsia="黑体" w:hAnsi="黑体" w:hint="eastAsia"/>
          <w:b/>
          <w:color w:val="000000" w:themeColor="text1"/>
          <w:spacing w:val="-2"/>
          <w:sz w:val="40"/>
          <w:szCs w:val="40"/>
        </w:rPr>
      </w:pPr>
    </w:p>
    <w:p w14:paraId="68900BBA" w14:textId="77777777" w:rsidR="00CD5B03" w:rsidRDefault="00000000" w:rsidP="003570C1">
      <w:pPr>
        <w:spacing w:line="360" w:lineRule="auto"/>
        <w:ind w:firstLine="550"/>
        <w:jc w:val="center"/>
        <w:rPr>
          <w:rFonts w:ascii="黑体" w:eastAsia="黑体" w:hAnsi="黑体" w:hint="eastAsia"/>
          <w:b/>
          <w:color w:val="000000" w:themeColor="text1"/>
          <w:spacing w:val="-2"/>
          <w:sz w:val="48"/>
          <w:szCs w:val="48"/>
        </w:rPr>
      </w:pPr>
      <w:r>
        <w:rPr>
          <w:rFonts w:ascii="黑体" w:eastAsia="黑体" w:hAnsi="黑体" w:hint="eastAsia"/>
          <w:b/>
          <w:color w:val="000000" w:themeColor="text1"/>
          <w:spacing w:val="-2"/>
          <w:sz w:val="48"/>
          <w:szCs w:val="48"/>
        </w:rPr>
        <w:t>参选文件</w:t>
      </w:r>
    </w:p>
    <w:p w14:paraId="791ECFC9" w14:textId="77777777" w:rsidR="00CD5B03" w:rsidRDefault="00CD5B03" w:rsidP="003570C1">
      <w:pPr>
        <w:spacing w:line="360" w:lineRule="auto"/>
        <w:ind w:firstLine="550"/>
        <w:jc w:val="center"/>
        <w:rPr>
          <w:rFonts w:ascii="黑体" w:eastAsia="黑体" w:hAnsi="黑体" w:hint="eastAsia"/>
          <w:b/>
          <w:color w:val="000000" w:themeColor="text1"/>
          <w:spacing w:val="-2"/>
          <w:sz w:val="48"/>
          <w:szCs w:val="48"/>
        </w:rPr>
      </w:pPr>
    </w:p>
    <w:p w14:paraId="2E163D78" w14:textId="77777777" w:rsidR="00CD5B03" w:rsidRDefault="00000000" w:rsidP="003570C1">
      <w:pPr>
        <w:spacing w:line="360" w:lineRule="auto"/>
        <w:ind w:firstLine="550"/>
        <w:jc w:val="center"/>
        <w:rPr>
          <w:rFonts w:ascii="黑体" w:eastAsia="黑体" w:hAnsi="黑体" w:hint="eastAsia"/>
          <w:b/>
          <w:color w:val="000000" w:themeColor="text1"/>
          <w:spacing w:val="-2"/>
          <w:sz w:val="32"/>
          <w:szCs w:val="32"/>
        </w:rPr>
      </w:pPr>
      <w:r>
        <w:rPr>
          <w:rFonts w:ascii="黑体" w:eastAsia="黑体" w:hAnsi="黑体" w:hint="eastAsia"/>
          <w:b/>
          <w:color w:val="000000" w:themeColor="text1"/>
          <w:spacing w:val="-2"/>
          <w:sz w:val="32"/>
          <w:szCs w:val="32"/>
        </w:rPr>
        <w:t>(第一册  商务和技术文件)</w:t>
      </w:r>
    </w:p>
    <w:p w14:paraId="2640EA5B" w14:textId="77777777" w:rsidR="00CD5B03" w:rsidRDefault="00CD5B03" w:rsidP="003570C1">
      <w:pPr>
        <w:spacing w:line="360" w:lineRule="auto"/>
        <w:ind w:firstLine="552"/>
        <w:rPr>
          <w:sz w:val="24"/>
        </w:rPr>
      </w:pPr>
    </w:p>
    <w:p w14:paraId="236B5CA8" w14:textId="77777777" w:rsidR="00CD5B03" w:rsidRDefault="00CD5B03" w:rsidP="003570C1">
      <w:pPr>
        <w:spacing w:line="360" w:lineRule="auto"/>
        <w:ind w:firstLine="552"/>
        <w:rPr>
          <w:sz w:val="24"/>
        </w:rPr>
      </w:pPr>
    </w:p>
    <w:p w14:paraId="68CE6A54" w14:textId="77777777" w:rsidR="00CD5B03" w:rsidRDefault="00CD5B03" w:rsidP="003570C1">
      <w:pPr>
        <w:spacing w:line="360" w:lineRule="auto"/>
        <w:ind w:firstLine="552"/>
        <w:rPr>
          <w:sz w:val="24"/>
        </w:rPr>
      </w:pPr>
    </w:p>
    <w:p w14:paraId="51D1F56D" w14:textId="77777777" w:rsidR="00CD5B03" w:rsidRDefault="00CD5B03" w:rsidP="003570C1">
      <w:pPr>
        <w:spacing w:line="360" w:lineRule="auto"/>
        <w:ind w:firstLine="552"/>
        <w:rPr>
          <w:sz w:val="24"/>
        </w:rPr>
      </w:pPr>
    </w:p>
    <w:p w14:paraId="7EC1396D" w14:textId="77777777" w:rsidR="00CD5B03" w:rsidRDefault="00000000" w:rsidP="003570C1">
      <w:pPr>
        <w:pStyle w:val="a5"/>
        <w:spacing w:before="240" w:after="240" w:line="360" w:lineRule="auto"/>
        <w:ind w:firstLine="560"/>
        <w:rPr>
          <w:rFonts w:hAnsi="宋体" w:hint="eastAsia"/>
          <w:color w:val="000000" w:themeColor="text1"/>
          <w:sz w:val="28"/>
          <w:szCs w:val="20"/>
        </w:rPr>
      </w:pPr>
      <w:r>
        <w:rPr>
          <w:rFonts w:hAnsi="宋体" w:hint="eastAsia"/>
          <w:color w:val="000000" w:themeColor="text1"/>
          <w:sz w:val="28"/>
          <w:szCs w:val="20"/>
        </w:rPr>
        <w:t>参选人</w:t>
      </w:r>
      <w:r>
        <w:rPr>
          <w:rFonts w:hAnsi="宋体"/>
          <w:color w:val="000000" w:themeColor="text1"/>
          <w:sz w:val="28"/>
          <w:szCs w:val="20"/>
        </w:rPr>
        <w:t>:</w:t>
      </w:r>
      <w:r>
        <w:rPr>
          <w:rFonts w:hAnsi="宋体" w:hint="eastAsia"/>
          <w:color w:val="000000" w:themeColor="text1"/>
          <w:sz w:val="28"/>
          <w:szCs w:val="20"/>
          <w:u w:val="single"/>
        </w:rPr>
        <w:t xml:space="preserve">              （盖参选单位公章）                                                </w:t>
      </w:r>
    </w:p>
    <w:p w14:paraId="55C4FAD7" w14:textId="77777777" w:rsidR="00CD5B03" w:rsidRDefault="00000000" w:rsidP="003570C1">
      <w:pPr>
        <w:pStyle w:val="a5"/>
        <w:spacing w:before="240" w:after="240" w:line="360" w:lineRule="auto"/>
        <w:ind w:firstLine="560"/>
        <w:rPr>
          <w:rFonts w:hAnsi="宋体" w:hint="eastAsia"/>
          <w:color w:val="000000" w:themeColor="text1"/>
          <w:sz w:val="28"/>
          <w:szCs w:val="20"/>
        </w:rPr>
      </w:pPr>
      <w:r>
        <w:rPr>
          <w:rFonts w:hAnsi="宋体" w:hint="eastAsia"/>
          <w:color w:val="000000" w:themeColor="text1"/>
          <w:sz w:val="28"/>
          <w:szCs w:val="20"/>
        </w:rPr>
        <w:t>法定代表人或其委托代理人：</w:t>
      </w:r>
      <w:r>
        <w:rPr>
          <w:rFonts w:hAnsi="宋体" w:hint="eastAsia"/>
          <w:color w:val="000000" w:themeColor="text1"/>
          <w:sz w:val="28"/>
          <w:szCs w:val="20"/>
          <w:u w:val="single"/>
        </w:rPr>
        <w:t xml:space="preserve">      （签字或盖章）</w:t>
      </w:r>
    </w:p>
    <w:p w14:paraId="00D7E7D8" w14:textId="77777777" w:rsidR="00CD5B03" w:rsidRDefault="00000000" w:rsidP="003570C1">
      <w:pPr>
        <w:pStyle w:val="a5"/>
        <w:spacing w:before="240" w:after="240" w:line="360" w:lineRule="auto"/>
        <w:ind w:firstLine="560"/>
        <w:rPr>
          <w:color w:val="000000" w:themeColor="text1"/>
          <w:sz w:val="28"/>
          <w:szCs w:val="28"/>
        </w:rPr>
      </w:pPr>
      <w:r>
        <w:rPr>
          <w:rFonts w:hint="eastAsia"/>
          <w:color w:val="000000" w:themeColor="text1"/>
          <w:sz w:val="28"/>
          <w:szCs w:val="28"/>
        </w:rPr>
        <w:t>日期：</w:t>
      </w:r>
      <w:r>
        <w:rPr>
          <w:rFonts w:hint="eastAsia"/>
          <w:color w:val="000000" w:themeColor="text1"/>
          <w:sz w:val="28"/>
          <w:szCs w:val="28"/>
          <w:u w:val="single"/>
        </w:rPr>
        <w:t xml:space="preserve">     </w:t>
      </w:r>
      <w:r>
        <w:rPr>
          <w:rFonts w:hint="eastAsia"/>
          <w:color w:val="000000" w:themeColor="text1"/>
          <w:sz w:val="28"/>
          <w:szCs w:val="28"/>
        </w:rPr>
        <w:t>年</w:t>
      </w:r>
      <w:r>
        <w:rPr>
          <w:rFonts w:hint="eastAsia"/>
          <w:color w:val="000000" w:themeColor="text1"/>
          <w:sz w:val="28"/>
          <w:szCs w:val="28"/>
          <w:u w:val="single"/>
        </w:rPr>
        <w:t xml:space="preserve">    </w:t>
      </w:r>
      <w:r>
        <w:rPr>
          <w:rFonts w:hint="eastAsia"/>
          <w:color w:val="000000" w:themeColor="text1"/>
          <w:sz w:val="28"/>
          <w:szCs w:val="28"/>
        </w:rPr>
        <w:t>月</w:t>
      </w:r>
      <w:r>
        <w:rPr>
          <w:rFonts w:hint="eastAsia"/>
          <w:color w:val="000000" w:themeColor="text1"/>
          <w:sz w:val="28"/>
          <w:szCs w:val="28"/>
          <w:u w:val="single"/>
        </w:rPr>
        <w:t xml:space="preserve">     </w:t>
      </w:r>
      <w:r>
        <w:rPr>
          <w:rFonts w:hint="eastAsia"/>
          <w:color w:val="000000" w:themeColor="text1"/>
          <w:sz w:val="28"/>
          <w:szCs w:val="28"/>
        </w:rPr>
        <w:t>日</w:t>
      </w:r>
    </w:p>
    <w:p w14:paraId="75E605DC" w14:textId="77777777" w:rsidR="00CD5B03" w:rsidRDefault="00000000" w:rsidP="003570C1">
      <w:pPr>
        <w:spacing w:line="360" w:lineRule="auto"/>
        <w:rPr>
          <w:sz w:val="24"/>
        </w:rPr>
      </w:pPr>
      <w:r>
        <w:rPr>
          <w:sz w:val="24"/>
        </w:rPr>
        <w:br w:type="page"/>
      </w:r>
    </w:p>
    <w:p w14:paraId="147BB233" w14:textId="77777777" w:rsidR="00CD5B03" w:rsidRDefault="00CD5B03" w:rsidP="003570C1">
      <w:pPr>
        <w:pStyle w:val="1"/>
        <w:spacing w:line="360" w:lineRule="auto"/>
      </w:pPr>
    </w:p>
    <w:p w14:paraId="6870157B" w14:textId="77777777" w:rsidR="00CD5B03" w:rsidRDefault="00CD5B03" w:rsidP="003570C1">
      <w:pPr>
        <w:spacing w:line="360" w:lineRule="auto"/>
        <w:ind w:firstLine="552"/>
        <w:rPr>
          <w:sz w:val="24"/>
        </w:rPr>
      </w:pPr>
    </w:p>
    <w:p w14:paraId="2EF51069" w14:textId="77777777" w:rsidR="00CD5B03" w:rsidRDefault="00000000" w:rsidP="003570C1">
      <w:pPr>
        <w:spacing w:line="360" w:lineRule="auto"/>
        <w:jc w:val="center"/>
        <w:rPr>
          <w:b/>
          <w:sz w:val="40"/>
          <w:szCs w:val="40"/>
        </w:rPr>
      </w:pPr>
      <w:r>
        <w:rPr>
          <w:rFonts w:hint="eastAsia"/>
          <w:b/>
          <w:sz w:val="40"/>
          <w:szCs w:val="40"/>
        </w:rPr>
        <w:t>第一册</w:t>
      </w:r>
    </w:p>
    <w:p w14:paraId="0A83683C" w14:textId="77777777" w:rsidR="00CD5B03" w:rsidRDefault="00000000" w:rsidP="003570C1">
      <w:pPr>
        <w:spacing w:line="360" w:lineRule="auto"/>
        <w:jc w:val="center"/>
        <w:rPr>
          <w:b/>
          <w:sz w:val="40"/>
          <w:szCs w:val="40"/>
        </w:rPr>
      </w:pPr>
      <w:r>
        <w:rPr>
          <w:rFonts w:hint="eastAsia"/>
          <w:b/>
          <w:sz w:val="40"/>
          <w:szCs w:val="40"/>
        </w:rPr>
        <w:t>第一章</w:t>
      </w:r>
      <w:r>
        <w:rPr>
          <w:rFonts w:hint="eastAsia"/>
          <w:b/>
          <w:sz w:val="40"/>
          <w:szCs w:val="40"/>
        </w:rPr>
        <w:t xml:space="preserve"> </w:t>
      </w:r>
      <w:r>
        <w:rPr>
          <w:rFonts w:hint="eastAsia"/>
          <w:b/>
          <w:sz w:val="40"/>
          <w:szCs w:val="40"/>
        </w:rPr>
        <w:t>商务和资格文件</w:t>
      </w:r>
    </w:p>
    <w:p w14:paraId="6E428256" w14:textId="77777777" w:rsidR="00CD5B03" w:rsidRDefault="00CD5B03" w:rsidP="003570C1">
      <w:pPr>
        <w:spacing w:line="360" w:lineRule="auto"/>
        <w:ind w:firstLine="552"/>
        <w:jc w:val="center"/>
        <w:rPr>
          <w:rFonts w:asciiTheme="minorEastAsia" w:hAnsiTheme="minorEastAsia" w:hint="eastAsia"/>
          <w:b/>
          <w:sz w:val="24"/>
        </w:rPr>
      </w:pPr>
    </w:p>
    <w:p w14:paraId="088F1475" w14:textId="77777777" w:rsidR="00CD5B03" w:rsidRDefault="00CD5B03" w:rsidP="003570C1">
      <w:pPr>
        <w:spacing w:line="360" w:lineRule="auto"/>
        <w:ind w:firstLine="552"/>
        <w:jc w:val="center"/>
        <w:rPr>
          <w:rFonts w:asciiTheme="minorEastAsia" w:hAnsiTheme="minorEastAsia" w:hint="eastAsia"/>
          <w:b/>
          <w:sz w:val="24"/>
        </w:rPr>
      </w:pPr>
    </w:p>
    <w:p w14:paraId="74107FAD" w14:textId="77777777" w:rsidR="00CD5B03" w:rsidRDefault="00000000" w:rsidP="003570C1">
      <w:pPr>
        <w:spacing w:line="360" w:lineRule="auto"/>
        <w:jc w:val="center"/>
        <w:rPr>
          <w:rFonts w:asciiTheme="minorEastAsia" w:hAnsiTheme="minorEastAsia" w:hint="eastAsia"/>
          <w:b/>
          <w:sz w:val="24"/>
        </w:rPr>
      </w:pPr>
      <w:r>
        <w:rPr>
          <w:rFonts w:asciiTheme="minorEastAsia" w:hAnsiTheme="minorEastAsia" w:hint="eastAsia"/>
          <w:b/>
          <w:sz w:val="24"/>
        </w:rPr>
        <w:t>目   录</w:t>
      </w:r>
    </w:p>
    <w:p w14:paraId="37FF1260" w14:textId="77777777" w:rsidR="00CD5B03" w:rsidRDefault="00CD5B03" w:rsidP="003570C1">
      <w:pPr>
        <w:spacing w:line="360" w:lineRule="auto"/>
        <w:jc w:val="left"/>
        <w:rPr>
          <w:rFonts w:asciiTheme="minorEastAsia" w:hAnsiTheme="minorEastAsia" w:hint="eastAsia"/>
          <w:b/>
          <w:sz w:val="24"/>
        </w:rPr>
      </w:pPr>
    </w:p>
    <w:p w14:paraId="4F70B089" w14:textId="77777777" w:rsidR="00CD5B03" w:rsidRDefault="00CD5B03" w:rsidP="003570C1">
      <w:pPr>
        <w:spacing w:line="360" w:lineRule="auto"/>
        <w:jc w:val="left"/>
        <w:rPr>
          <w:rFonts w:asciiTheme="minorEastAsia" w:hAnsiTheme="minorEastAsia" w:hint="eastAsia"/>
          <w:b/>
          <w:sz w:val="24"/>
        </w:rPr>
      </w:pPr>
    </w:p>
    <w:p w14:paraId="3131526F"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1.1承诺函</w:t>
      </w:r>
    </w:p>
    <w:p w14:paraId="4C343DEC"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1.2 商务偏离表</w:t>
      </w:r>
    </w:p>
    <w:p w14:paraId="0B385929"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1.3资格证明文件</w:t>
      </w:r>
    </w:p>
    <w:p w14:paraId="0BC125E2"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1.3.1法人营业执照或事业单位法人证书</w:t>
      </w:r>
    </w:p>
    <w:p w14:paraId="0BD6F41F"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1.3.2法定代表人授权委托书</w:t>
      </w:r>
    </w:p>
    <w:p w14:paraId="505FF266"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1.3.3参选人满足资格要求的业绩情况表</w:t>
      </w:r>
    </w:p>
    <w:p w14:paraId="0BE3022F" w14:textId="77777777" w:rsidR="00CD5B03" w:rsidRDefault="00000000" w:rsidP="003570C1">
      <w:pPr>
        <w:spacing w:line="360" w:lineRule="auto"/>
        <w:jc w:val="left"/>
        <w:rPr>
          <w:rFonts w:asciiTheme="minorEastAsia" w:hAnsiTheme="minorEastAsia" w:hint="eastAsia"/>
          <w:b/>
          <w:sz w:val="24"/>
        </w:rPr>
      </w:pPr>
      <w:r>
        <w:rPr>
          <w:rFonts w:asciiTheme="minorEastAsia" w:hAnsiTheme="minorEastAsia" w:hint="eastAsia"/>
          <w:b/>
          <w:sz w:val="24"/>
        </w:rPr>
        <w:t>1.3.4比选文件要求提供的其他商务和资格方面的文件</w:t>
      </w:r>
    </w:p>
    <w:p w14:paraId="1ED7715C" w14:textId="77777777" w:rsidR="00CD5B03" w:rsidRDefault="00000000" w:rsidP="003570C1">
      <w:pPr>
        <w:pStyle w:val="1"/>
        <w:spacing w:before="0" w:after="0" w:line="360" w:lineRule="auto"/>
      </w:pPr>
      <w:r>
        <w:rPr>
          <w:rFonts w:asciiTheme="minorEastAsia" w:hAnsiTheme="minorEastAsia" w:hint="eastAsia"/>
          <w:sz w:val="24"/>
          <w:szCs w:val="24"/>
        </w:rPr>
        <w:t>1.3.5保证金</w:t>
      </w:r>
    </w:p>
    <w:p w14:paraId="4A24974F" w14:textId="77777777" w:rsidR="00CD5B03" w:rsidRDefault="00CD5B03" w:rsidP="003570C1">
      <w:pPr>
        <w:spacing w:line="360" w:lineRule="auto"/>
        <w:ind w:firstLine="552"/>
        <w:jc w:val="center"/>
        <w:rPr>
          <w:b/>
          <w:sz w:val="40"/>
          <w:szCs w:val="40"/>
        </w:rPr>
      </w:pPr>
    </w:p>
    <w:p w14:paraId="78CD9713" w14:textId="77777777" w:rsidR="00CD5B03" w:rsidRDefault="00CD5B03" w:rsidP="003570C1">
      <w:pPr>
        <w:spacing w:line="360" w:lineRule="auto"/>
        <w:ind w:firstLine="552"/>
        <w:jc w:val="center"/>
        <w:rPr>
          <w:b/>
          <w:sz w:val="40"/>
          <w:szCs w:val="40"/>
        </w:rPr>
      </w:pPr>
    </w:p>
    <w:p w14:paraId="0229AAE4" w14:textId="77777777" w:rsidR="00CD5B03" w:rsidRDefault="00CD5B03" w:rsidP="003570C1">
      <w:pPr>
        <w:spacing w:line="360" w:lineRule="auto"/>
        <w:ind w:firstLine="552"/>
        <w:jc w:val="center"/>
        <w:rPr>
          <w:b/>
          <w:sz w:val="40"/>
          <w:szCs w:val="40"/>
        </w:rPr>
      </w:pPr>
    </w:p>
    <w:p w14:paraId="138DB164" w14:textId="77777777" w:rsidR="00CD5B03" w:rsidRDefault="00CD5B03" w:rsidP="003570C1">
      <w:pPr>
        <w:spacing w:line="360" w:lineRule="auto"/>
        <w:ind w:firstLine="552"/>
        <w:jc w:val="center"/>
        <w:rPr>
          <w:b/>
          <w:sz w:val="40"/>
          <w:szCs w:val="40"/>
        </w:rPr>
      </w:pPr>
    </w:p>
    <w:p w14:paraId="3DDB0486" w14:textId="77777777" w:rsidR="00CD5B03" w:rsidRDefault="00CD5B03" w:rsidP="003570C1">
      <w:pPr>
        <w:spacing w:line="360" w:lineRule="auto"/>
        <w:ind w:firstLine="552"/>
        <w:jc w:val="center"/>
        <w:rPr>
          <w:b/>
          <w:sz w:val="40"/>
          <w:szCs w:val="40"/>
        </w:rPr>
      </w:pPr>
    </w:p>
    <w:p w14:paraId="16496631" w14:textId="77777777" w:rsidR="00CD5B03" w:rsidRDefault="00CD5B03" w:rsidP="003570C1">
      <w:pPr>
        <w:spacing w:line="360" w:lineRule="auto"/>
        <w:ind w:firstLine="552"/>
        <w:jc w:val="center"/>
        <w:rPr>
          <w:b/>
          <w:sz w:val="40"/>
          <w:szCs w:val="40"/>
        </w:rPr>
      </w:pPr>
    </w:p>
    <w:p w14:paraId="18E233A7" w14:textId="77777777" w:rsidR="00CD5B03" w:rsidRDefault="00000000" w:rsidP="003570C1">
      <w:pPr>
        <w:spacing w:line="360" w:lineRule="auto"/>
        <w:rPr>
          <w:b/>
          <w:sz w:val="40"/>
          <w:szCs w:val="40"/>
        </w:rPr>
      </w:pPr>
      <w:r>
        <w:rPr>
          <w:b/>
          <w:sz w:val="40"/>
          <w:szCs w:val="40"/>
        </w:rPr>
        <w:br w:type="page"/>
      </w:r>
    </w:p>
    <w:p w14:paraId="38E45CF1"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lastRenderedPageBreak/>
        <w:t>1.1承诺函</w:t>
      </w:r>
    </w:p>
    <w:p w14:paraId="2BCE6A23" w14:textId="77777777" w:rsidR="00CD5B03" w:rsidRDefault="00CD5B03" w:rsidP="003570C1">
      <w:pPr>
        <w:pStyle w:val="1"/>
        <w:spacing w:line="360" w:lineRule="auto"/>
      </w:pPr>
    </w:p>
    <w:p w14:paraId="28CA795D" w14:textId="77777777" w:rsidR="00CD5B03" w:rsidRDefault="00000000" w:rsidP="003570C1">
      <w:pPr>
        <w:snapToGrid w:val="0"/>
        <w:spacing w:line="360" w:lineRule="auto"/>
        <w:jc w:val="center"/>
        <w:rPr>
          <w:rFonts w:ascii="宋体" w:hAnsi="宋体" w:hint="eastAsia"/>
          <w:b/>
          <w:sz w:val="28"/>
          <w:szCs w:val="28"/>
        </w:rPr>
      </w:pPr>
      <w:r>
        <w:rPr>
          <w:rFonts w:ascii="宋体" w:hAnsi="宋体" w:hint="eastAsia"/>
          <w:b/>
          <w:sz w:val="28"/>
          <w:szCs w:val="28"/>
        </w:rPr>
        <w:t>承诺函</w:t>
      </w:r>
    </w:p>
    <w:p w14:paraId="7A9EA48C" w14:textId="77777777" w:rsidR="00CD5B03" w:rsidRDefault="00000000" w:rsidP="003570C1">
      <w:pPr>
        <w:snapToGrid w:val="0"/>
        <w:spacing w:line="360" w:lineRule="auto"/>
        <w:rPr>
          <w:rFonts w:ascii="宋体" w:hAnsi="宋体" w:hint="eastAsia"/>
          <w:sz w:val="24"/>
        </w:rPr>
      </w:pPr>
      <w:r>
        <w:rPr>
          <w:rFonts w:ascii="宋体" w:hAnsi="宋体" w:hint="eastAsia"/>
          <w:sz w:val="24"/>
        </w:rPr>
        <w:t>致：福建省东南电化股份有限公司</w:t>
      </w:r>
    </w:p>
    <w:p w14:paraId="331B7ECE"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我方为对福建省东南电化股份有限公司</w:t>
      </w:r>
      <w:r>
        <w:rPr>
          <w:rFonts w:ascii="宋体" w:hAnsi="宋体" w:cs="宋体" w:hint="eastAsia"/>
          <w:sz w:val="24"/>
          <w:u w:val="single"/>
        </w:rPr>
        <w:t xml:space="preserve">                        </w:t>
      </w:r>
      <w:r>
        <w:rPr>
          <w:rFonts w:ascii="宋体" w:hAnsi="宋体" w:cs="宋体" w:hint="eastAsia"/>
          <w:sz w:val="24"/>
        </w:rPr>
        <w:t>项目</w:t>
      </w:r>
      <w:r>
        <w:rPr>
          <w:rFonts w:ascii="宋体" w:hAnsi="宋体" w:hint="eastAsia"/>
          <w:sz w:val="24"/>
        </w:rPr>
        <w:t>比选文件表示完全响应，遵照公告的要求，特此确认并承诺：</w:t>
      </w:r>
    </w:p>
    <w:p w14:paraId="40DC66B3"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1、我方确认，我方已仔细阅读并研究了贵方的公告及其附件，我方完全熟悉其中的要求、条款和条件，并充分了解比选情况。</w:t>
      </w:r>
    </w:p>
    <w:p w14:paraId="625CADE7"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2、我方确认：我方完全同意比选文件制定的交易规则。接受比选文件中所制定的评分标准。</w:t>
      </w:r>
    </w:p>
    <w:p w14:paraId="18885EB2"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3、我方承诺：我方为参选方所提供的材料均为真实、合法、完整。</w:t>
      </w:r>
    </w:p>
    <w:p w14:paraId="42A59C18"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4、我方保证：我方确认，我方完全接受比选文件及附件合同的全部条款。自收到该项目中选通知次日起5个工作日内，我方将与福建省东南电化股份有限公司签订合同，否则，我方将承担我方应负的所有责任，并接受相关的处罚。</w:t>
      </w:r>
    </w:p>
    <w:p w14:paraId="66621EDB" w14:textId="77777777" w:rsidR="00CD5B03" w:rsidRDefault="00000000" w:rsidP="003570C1">
      <w:pPr>
        <w:snapToGrid w:val="0"/>
        <w:spacing w:line="360" w:lineRule="auto"/>
        <w:ind w:firstLineChars="250" w:firstLine="600"/>
        <w:rPr>
          <w:rFonts w:ascii="宋体" w:hAnsi="宋体" w:hint="eastAsia"/>
          <w:sz w:val="24"/>
        </w:rPr>
      </w:pPr>
      <w:r>
        <w:rPr>
          <w:rFonts w:ascii="宋体" w:hAnsi="宋体" w:hint="eastAsia"/>
          <w:sz w:val="24"/>
        </w:rPr>
        <w:t>特此承诺。</w:t>
      </w:r>
    </w:p>
    <w:p w14:paraId="5D46A51A" w14:textId="77777777" w:rsidR="00CD5B03" w:rsidRDefault="00000000" w:rsidP="003570C1">
      <w:pPr>
        <w:snapToGrid w:val="0"/>
        <w:spacing w:line="360" w:lineRule="auto"/>
        <w:rPr>
          <w:rFonts w:ascii="宋体" w:hAnsi="宋体" w:hint="eastAsia"/>
          <w:sz w:val="24"/>
        </w:rPr>
      </w:pPr>
      <w:r>
        <w:rPr>
          <w:rFonts w:ascii="宋体" w:hAnsi="宋体" w:hint="eastAsia"/>
          <w:sz w:val="24"/>
        </w:rPr>
        <w:t>参选方（盖章）：</w:t>
      </w:r>
      <w:r>
        <w:rPr>
          <w:rFonts w:ascii="宋体" w:hAnsi="宋体" w:hint="eastAsia"/>
          <w:sz w:val="24"/>
          <w:u w:val="single"/>
        </w:rPr>
        <w:t xml:space="preserve">                                   </w:t>
      </w:r>
      <w:r>
        <w:rPr>
          <w:rFonts w:ascii="宋体" w:hAnsi="宋体" w:hint="eastAsia"/>
          <w:sz w:val="24"/>
        </w:rPr>
        <w:t xml:space="preserve">                      </w:t>
      </w:r>
    </w:p>
    <w:p w14:paraId="7A38C5B6" w14:textId="77777777" w:rsidR="00CD5B03" w:rsidRDefault="00000000" w:rsidP="003570C1">
      <w:pPr>
        <w:snapToGrid w:val="0"/>
        <w:spacing w:line="360" w:lineRule="auto"/>
        <w:rPr>
          <w:rFonts w:ascii="宋体" w:hAnsi="宋体" w:hint="eastAsia"/>
          <w:sz w:val="24"/>
        </w:rPr>
      </w:pPr>
      <w:r>
        <w:rPr>
          <w:rFonts w:ascii="宋体" w:hAnsi="宋体" w:hint="eastAsia"/>
          <w:sz w:val="24"/>
        </w:rPr>
        <w:t>法定代表人或委托代理人（签字或盖章）：</w:t>
      </w:r>
      <w:r>
        <w:rPr>
          <w:rFonts w:ascii="宋体" w:hAnsi="宋体" w:hint="eastAsia"/>
          <w:sz w:val="24"/>
          <w:u w:val="single"/>
        </w:rPr>
        <w:t xml:space="preserve">                 </w:t>
      </w:r>
      <w:r>
        <w:rPr>
          <w:rFonts w:ascii="宋体" w:hAnsi="宋体" w:hint="eastAsia"/>
          <w:sz w:val="24"/>
        </w:rPr>
        <w:t xml:space="preserve">         </w:t>
      </w:r>
    </w:p>
    <w:p w14:paraId="6F05CD34" w14:textId="77777777" w:rsidR="00CD5B03" w:rsidRDefault="00000000" w:rsidP="003570C1">
      <w:pPr>
        <w:snapToGrid w:val="0"/>
        <w:spacing w:line="360" w:lineRule="auto"/>
        <w:rPr>
          <w:rFonts w:ascii="宋体" w:hAnsi="宋体" w:hint="eastAsia"/>
          <w:sz w:val="24"/>
        </w:rPr>
      </w:pPr>
      <w:r>
        <w:rPr>
          <w:rFonts w:ascii="宋体" w:hAnsi="宋体" w:hint="eastAsia"/>
          <w:sz w:val="24"/>
        </w:rPr>
        <w:t>地  址：</w:t>
      </w:r>
      <w:r>
        <w:rPr>
          <w:rFonts w:ascii="宋体" w:hAnsi="宋体" w:hint="eastAsia"/>
          <w:sz w:val="24"/>
          <w:u w:val="single"/>
        </w:rPr>
        <w:t xml:space="preserve">                                              </w:t>
      </w:r>
      <w:r>
        <w:rPr>
          <w:rFonts w:ascii="宋体" w:hAnsi="宋体" w:hint="eastAsia"/>
          <w:sz w:val="24"/>
        </w:rPr>
        <w:t xml:space="preserve">                                 </w:t>
      </w:r>
    </w:p>
    <w:p w14:paraId="4C9E27EB" w14:textId="77777777" w:rsidR="00CD5B03" w:rsidRDefault="00000000" w:rsidP="003570C1">
      <w:pPr>
        <w:snapToGrid w:val="0"/>
        <w:spacing w:line="360" w:lineRule="auto"/>
        <w:rPr>
          <w:rFonts w:ascii="宋体" w:hAnsi="宋体" w:hint="eastAsia"/>
          <w:sz w:val="24"/>
        </w:rPr>
      </w:pPr>
      <w:r>
        <w:rPr>
          <w:rFonts w:ascii="宋体" w:hAnsi="宋体" w:hint="eastAsia"/>
          <w:sz w:val="24"/>
        </w:rPr>
        <w:t>联系人：</w:t>
      </w:r>
      <w:r>
        <w:rPr>
          <w:rFonts w:ascii="宋体" w:hAnsi="宋体" w:hint="eastAsia"/>
          <w:sz w:val="24"/>
          <w:u w:val="single"/>
        </w:rPr>
        <w:t xml:space="preserve">                                              </w:t>
      </w:r>
      <w:r>
        <w:rPr>
          <w:rFonts w:ascii="宋体" w:hAnsi="宋体" w:hint="eastAsia"/>
          <w:sz w:val="24"/>
        </w:rPr>
        <w:t xml:space="preserve">                                 </w:t>
      </w:r>
    </w:p>
    <w:p w14:paraId="6A6E4F17" w14:textId="77777777" w:rsidR="00CD5B03" w:rsidRDefault="00000000" w:rsidP="003570C1">
      <w:pPr>
        <w:snapToGrid w:val="0"/>
        <w:spacing w:line="360" w:lineRule="auto"/>
        <w:rPr>
          <w:rFonts w:ascii="宋体" w:hAnsi="宋体" w:hint="eastAsia"/>
          <w:sz w:val="24"/>
        </w:rPr>
      </w:pPr>
      <w:r>
        <w:rPr>
          <w:rFonts w:ascii="宋体" w:hAnsi="宋体" w:hint="eastAsia"/>
          <w:sz w:val="24"/>
        </w:rPr>
        <w:t>电  话：</w:t>
      </w:r>
      <w:r>
        <w:rPr>
          <w:rFonts w:ascii="宋体" w:hAnsi="宋体" w:hint="eastAsia"/>
          <w:sz w:val="24"/>
          <w:u w:val="single"/>
        </w:rPr>
        <w:t xml:space="preserve">                                              </w:t>
      </w:r>
      <w:r>
        <w:rPr>
          <w:rFonts w:ascii="宋体" w:hAnsi="宋体" w:hint="eastAsia"/>
          <w:sz w:val="24"/>
        </w:rPr>
        <w:t xml:space="preserve">                                 </w:t>
      </w:r>
    </w:p>
    <w:p w14:paraId="24DD14B3" w14:textId="77777777" w:rsidR="00CD5B03" w:rsidRDefault="00000000" w:rsidP="003570C1">
      <w:pPr>
        <w:snapToGrid w:val="0"/>
        <w:spacing w:line="360" w:lineRule="auto"/>
        <w:rPr>
          <w:rFonts w:ascii="宋体" w:hAnsi="宋体" w:hint="eastAsia"/>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14:paraId="506FEDB8" w14:textId="77777777" w:rsidR="00CD5B03" w:rsidRDefault="00CD5B03" w:rsidP="003570C1">
      <w:pPr>
        <w:spacing w:line="360" w:lineRule="auto"/>
        <w:rPr>
          <w:b/>
          <w:sz w:val="40"/>
          <w:szCs w:val="40"/>
        </w:rPr>
      </w:pPr>
    </w:p>
    <w:p w14:paraId="70FF8BC0" w14:textId="77777777" w:rsidR="00CD5B03" w:rsidRDefault="00CD5B03" w:rsidP="003570C1">
      <w:pPr>
        <w:spacing w:line="360" w:lineRule="auto"/>
        <w:rPr>
          <w:b/>
          <w:sz w:val="40"/>
          <w:szCs w:val="40"/>
        </w:rPr>
      </w:pPr>
    </w:p>
    <w:p w14:paraId="16A131C6" w14:textId="77777777" w:rsidR="00CD5B03" w:rsidRDefault="00000000" w:rsidP="003570C1">
      <w:pPr>
        <w:spacing w:line="360" w:lineRule="auto"/>
        <w:rPr>
          <w:b/>
          <w:sz w:val="40"/>
          <w:szCs w:val="40"/>
        </w:rPr>
      </w:pPr>
      <w:r>
        <w:rPr>
          <w:b/>
          <w:sz w:val="40"/>
          <w:szCs w:val="40"/>
        </w:rPr>
        <w:br w:type="page"/>
      </w:r>
    </w:p>
    <w:p w14:paraId="40FF377F"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lastRenderedPageBreak/>
        <w:t>1.3资格证明文件</w:t>
      </w:r>
    </w:p>
    <w:p w14:paraId="1A00D051"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1.3.1法人营业执照或事业单位法人证书</w:t>
      </w:r>
    </w:p>
    <w:p w14:paraId="2C446A5A" w14:textId="77777777" w:rsidR="00CD5B03" w:rsidRDefault="00CD5B03" w:rsidP="003570C1">
      <w:pPr>
        <w:spacing w:line="360" w:lineRule="auto"/>
        <w:rPr>
          <w:sz w:val="24"/>
        </w:rPr>
      </w:pPr>
    </w:p>
    <w:p w14:paraId="57B0B7A4" w14:textId="77777777" w:rsidR="00CD5B03" w:rsidRDefault="00000000" w:rsidP="003570C1">
      <w:pPr>
        <w:spacing w:line="360" w:lineRule="auto"/>
        <w:jc w:val="center"/>
        <w:rPr>
          <w:b/>
          <w:sz w:val="28"/>
          <w:szCs w:val="28"/>
        </w:rPr>
      </w:pPr>
      <w:r>
        <w:rPr>
          <w:rFonts w:hint="eastAsia"/>
          <w:b/>
          <w:sz w:val="28"/>
          <w:szCs w:val="28"/>
        </w:rPr>
        <w:t>法人营业执照或事业单位法人证书</w:t>
      </w:r>
    </w:p>
    <w:p w14:paraId="3181EA37" w14:textId="77777777" w:rsidR="00CD5B03" w:rsidRDefault="00CD5B03" w:rsidP="003570C1">
      <w:pPr>
        <w:spacing w:line="360" w:lineRule="auto"/>
        <w:rPr>
          <w:sz w:val="24"/>
        </w:rPr>
      </w:pPr>
    </w:p>
    <w:p w14:paraId="60031F70" w14:textId="77777777" w:rsidR="00CD5B03" w:rsidRDefault="00000000" w:rsidP="003570C1">
      <w:pPr>
        <w:spacing w:line="360" w:lineRule="auto"/>
        <w:rPr>
          <w:sz w:val="24"/>
        </w:rPr>
      </w:pPr>
      <w:r>
        <w:rPr>
          <w:rFonts w:hint="eastAsia"/>
          <w:sz w:val="24"/>
        </w:rPr>
        <w:t>致：福建省东南电化股份有限公司</w:t>
      </w:r>
    </w:p>
    <w:p w14:paraId="72D9F542" w14:textId="77777777" w:rsidR="00CD5B03" w:rsidRDefault="00000000" w:rsidP="003570C1">
      <w:pPr>
        <w:spacing w:line="360" w:lineRule="auto"/>
        <w:ind w:firstLine="552"/>
        <w:rPr>
          <w:sz w:val="24"/>
        </w:rPr>
      </w:pPr>
      <w:r>
        <w:rPr>
          <w:rFonts w:hint="eastAsia"/>
          <w:sz w:val="24"/>
        </w:rPr>
        <w:t>现附上我方法人营业执照（事业单位法人证书）复印件，该执照复印件与原件一致，真实有效。</w:t>
      </w:r>
      <w:r>
        <w:rPr>
          <w:rFonts w:hint="eastAsia"/>
          <w:sz w:val="24"/>
        </w:rPr>
        <w:t xml:space="preserve"> </w:t>
      </w:r>
    </w:p>
    <w:p w14:paraId="2EA2E28F" w14:textId="77777777" w:rsidR="00CD5B03" w:rsidRDefault="00000000" w:rsidP="003570C1">
      <w:pPr>
        <w:spacing w:line="360" w:lineRule="auto"/>
        <w:ind w:firstLine="552"/>
        <w:rPr>
          <w:sz w:val="24"/>
        </w:rPr>
      </w:pPr>
      <w:r>
        <w:rPr>
          <w:rFonts w:hint="eastAsia"/>
          <w:sz w:val="24"/>
        </w:rPr>
        <w:t>详见附件。</w:t>
      </w:r>
    </w:p>
    <w:p w14:paraId="39DA4BE9" w14:textId="77777777" w:rsidR="00CD5B03" w:rsidRDefault="00CD5B03" w:rsidP="003570C1">
      <w:pPr>
        <w:spacing w:line="360" w:lineRule="auto"/>
        <w:ind w:firstLine="552"/>
        <w:rPr>
          <w:sz w:val="24"/>
        </w:rPr>
      </w:pPr>
    </w:p>
    <w:p w14:paraId="069EF9D2" w14:textId="77777777" w:rsidR="00CD5B03" w:rsidRDefault="00CD5B03" w:rsidP="003570C1">
      <w:pPr>
        <w:spacing w:line="360" w:lineRule="auto"/>
        <w:ind w:firstLine="552"/>
        <w:rPr>
          <w:sz w:val="24"/>
        </w:rPr>
      </w:pPr>
    </w:p>
    <w:p w14:paraId="1BE2AE67" w14:textId="77777777" w:rsidR="00CD5B03" w:rsidRDefault="00CD5B03" w:rsidP="003570C1">
      <w:pPr>
        <w:spacing w:line="360" w:lineRule="auto"/>
        <w:ind w:firstLine="552"/>
        <w:rPr>
          <w:sz w:val="24"/>
        </w:rPr>
      </w:pPr>
    </w:p>
    <w:p w14:paraId="62497956"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参选人：</w:t>
      </w:r>
      <w:r>
        <w:rPr>
          <w:rFonts w:asciiTheme="minorEastAsia" w:hAnsiTheme="minorEastAsia" w:hint="eastAsia"/>
          <w:sz w:val="24"/>
          <w:u w:val="single"/>
        </w:rPr>
        <w:t xml:space="preserve">  （全称并加盖参选人单位公章）         </w:t>
      </w:r>
      <w:r>
        <w:rPr>
          <w:rFonts w:asciiTheme="minorEastAsia" w:hAnsiTheme="minorEastAsia" w:hint="eastAsia"/>
          <w:sz w:val="24"/>
        </w:rPr>
        <w:t xml:space="preserve">                    </w:t>
      </w:r>
    </w:p>
    <w:p w14:paraId="37C0C2DE"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参选人代表签字：</w:t>
      </w:r>
      <w:r>
        <w:rPr>
          <w:rFonts w:asciiTheme="minorEastAsia" w:hAnsiTheme="minorEastAsia" w:hint="eastAsia"/>
          <w:sz w:val="24"/>
          <w:u w:val="single"/>
        </w:rPr>
        <w:t xml:space="preserve">                               </w:t>
      </w:r>
      <w:r>
        <w:rPr>
          <w:rFonts w:asciiTheme="minorEastAsia" w:hAnsiTheme="minorEastAsia" w:hint="eastAsia"/>
          <w:sz w:val="24"/>
        </w:rPr>
        <w:t xml:space="preserve">                            </w:t>
      </w:r>
    </w:p>
    <w:p w14:paraId="79008454" w14:textId="77777777" w:rsidR="00CD5B03" w:rsidRDefault="00000000" w:rsidP="003570C1">
      <w:pPr>
        <w:spacing w:line="360" w:lineRule="auto"/>
        <w:rPr>
          <w:rFonts w:asciiTheme="minorEastAsia" w:hAnsiTheme="minorEastAsia" w:hint="eastAsia"/>
          <w:sz w:val="24"/>
          <w:u w:val="single"/>
        </w:rPr>
      </w:pPr>
      <w:r>
        <w:rPr>
          <w:rFonts w:asciiTheme="minorEastAsia" w:hAnsiTheme="minorEastAsia" w:hint="eastAsia"/>
          <w:sz w:val="24"/>
        </w:rPr>
        <w:t>日  期：</w:t>
      </w:r>
      <w:r>
        <w:rPr>
          <w:rFonts w:asciiTheme="minorEastAsia" w:hAnsiTheme="minorEastAsia" w:hint="eastAsia"/>
          <w:sz w:val="24"/>
          <w:u w:val="single"/>
        </w:rPr>
        <w:t xml:space="preserve">                                       </w:t>
      </w:r>
    </w:p>
    <w:p w14:paraId="23E187DF" w14:textId="77777777" w:rsidR="00CD5B03" w:rsidRDefault="00CD5B03" w:rsidP="003570C1">
      <w:pPr>
        <w:spacing w:line="360" w:lineRule="auto"/>
        <w:rPr>
          <w:sz w:val="24"/>
        </w:rPr>
      </w:pPr>
    </w:p>
    <w:p w14:paraId="1E264B82" w14:textId="77777777" w:rsidR="00CD5B03" w:rsidRDefault="00000000" w:rsidP="003570C1">
      <w:pPr>
        <w:spacing w:line="360" w:lineRule="auto"/>
        <w:rPr>
          <w:rFonts w:asciiTheme="minorEastAsia" w:hAnsiTheme="minorEastAsia" w:hint="eastAsia"/>
          <w:b/>
          <w:sz w:val="24"/>
        </w:rPr>
      </w:pPr>
      <w:r>
        <w:rPr>
          <w:rFonts w:asciiTheme="minorEastAsia" w:hAnsiTheme="minorEastAsia" w:hint="eastAsia"/>
          <w:b/>
          <w:sz w:val="24"/>
        </w:rPr>
        <w:t>附件：法人营业执照（事业单位法人证书）复印件(盖章)</w:t>
      </w:r>
    </w:p>
    <w:p w14:paraId="3E2B775E" w14:textId="77777777" w:rsidR="00CD5B03" w:rsidRDefault="00CD5B03" w:rsidP="003570C1">
      <w:pPr>
        <w:snapToGrid w:val="0"/>
        <w:spacing w:line="360" w:lineRule="auto"/>
        <w:jc w:val="left"/>
        <w:rPr>
          <w:rFonts w:ascii="宋体" w:hAnsi="宋体" w:hint="eastAsia"/>
          <w:sz w:val="24"/>
        </w:rPr>
      </w:pPr>
    </w:p>
    <w:p w14:paraId="248F3362" w14:textId="77777777" w:rsidR="00CD5B03" w:rsidRDefault="00CD5B03" w:rsidP="003570C1">
      <w:pPr>
        <w:snapToGrid w:val="0"/>
        <w:spacing w:line="360" w:lineRule="auto"/>
        <w:jc w:val="left"/>
        <w:rPr>
          <w:rFonts w:ascii="宋体" w:hAnsi="宋体" w:hint="eastAsia"/>
          <w:sz w:val="24"/>
        </w:rPr>
      </w:pPr>
    </w:p>
    <w:p w14:paraId="24B2EF19" w14:textId="77777777" w:rsidR="00CD5B03" w:rsidRDefault="00CD5B03" w:rsidP="003570C1">
      <w:pPr>
        <w:snapToGrid w:val="0"/>
        <w:spacing w:line="360" w:lineRule="auto"/>
        <w:jc w:val="left"/>
        <w:rPr>
          <w:rFonts w:ascii="宋体" w:hAnsi="宋体" w:hint="eastAsia"/>
          <w:sz w:val="24"/>
        </w:rPr>
      </w:pPr>
    </w:p>
    <w:p w14:paraId="7F8B6A45" w14:textId="77777777" w:rsidR="00CD5B03" w:rsidRDefault="00CD5B03" w:rsidP="003570C1">
      <w:pPr>
        <w:snapToGrid w:val="0"/>
        <w:spacing w:line="360" w:lineRule="auto"/>
        <w:jc w:val="left"/>
        <w:rPr>
          <w:rFonts w:ascii="宋体" w:hAnsi="宋体" w:hint="eastAsia"/>
          <w:sz w:val="24"/>
        </w:rPr>
      </w:pPr>
    </w:p>
    <w:p w14:paraId="2278D141" w14:textId="77777777" w:rsidR="00CD5B03" w:rsidRDefault="00CD5B03" w:rsidP="003570C1">
      <w:pPr>
        <w:snapToGrid w:val="0"/>
        <w:spacing w:line="360" w:lineRule="auto"/>
        <w:jc w:val="left"/>
        <w:rPr>
          <w:rFonts w:ascii="宋体" w:hAnsi="宋体" w:hint="eastAsia"/>
          <w:sz w:val="24"/>
        </w:rPr>
      </w:pPr>
    </w:p>
    <w:p w14:paraId="10006B94" w14:textId="77777777" w:rsidR="00CD5B03" w:rsidRDefault="00CD5B03" w:rsidP="003570C1">
      <w:pPr>
        <w:snapToGrid w:val="0"/>
        <w:spacing w:line="360" w:lineRule="auto"/>
        <w:jc w:val="left"/>
        <w:rPr>
          <w:rFonts w:ascii="宋体" w:hAnsi="宋体" w:hint="eastAsia"/>
          <w:sz w:val="24"/>
        </w:rPr>
      </w:pPr>
    </w:p>
    <w:p w14:paraId="7B2BD2BF" w14:textId="77777777" w:rsidR="00CD5B03" w:rsidRDefault="00CD5B03" w:rsidP="003570C1">
      <w:pPr>
        <w:snapToGrid w:val="0"/>
        <w:spacing w:line="360" w:lineRule="auto"/>
        <w:jc w:val="left"/>
        <w:rPr>
          <w:rFonts w:ascii="宋体" w:hAnsi="宋体" w:hint="eastAsia"/>
          <w:sz w:val="24"/>
        </w:rPr>
      </w:pPr>
    </w:p>
    <w:p w14:paraId="5B40DC40" w14:textId="77777777" w:rsidR="00CD5B03" w:rsidRDefault="00CD5B03" w:rsidP="003570C1">
      <w:pPr>
        <w:pStyle w:val="1"/>
        <w:spacing w:line="360" w:lineRule="auto"/>
        <w:rPr>
          <w:rFonts w:ascii="宋体" w:hAnsi="宋体" w:hint="eastAsia"/>
          <w:sz w:val="24"/>
          <w:szCs w:val="24"/>
        </w:rPr>
      </w:pPr>
    </w:p>
    <w:p w14:paraId="624E6E9F" w14:textId="77777777" w:rsidR="00CD5B03" w:rsidRDefault="00CD5B03" w:rsidP="003570C1">
      <w:pPr>
        <w:spacing w:line="360" w:lineRule="auto"/>
        <w:rPr>
          <w:rFonts w:ascii="宋体" w:hAnsi="宋体" w:hint="eastAsia"/>
          <w:sz w:val="24"/>
        </w:rPr>
      </w:pPr>
    </w:p>
    <w:p w14:paraId="75F6AEC3" w14:textId="77777777" w:rsidR="00CD5B03" w:rsidRDefault="00CD5B03" w:rsidP="003570C1">
      <w:pPr>
        <w:pStyle w:val="1"/>
        <w:spacing w:line="360" w:lineRule="auto"/>
        <w:rPr>
          <w:rFonts w:ascii="宋体" w:hAnsi="宋体" w:hint="eastAsia"/>
          <w:sz w:val="24"/>
          <w:szCs w:val="24"/>
        </w:rPr>
      </w:pPr>
    </w:p>
    <w:p w14:paraId="139B695A" w14:textId="77777777" w:rsidR="00CD5B03" w:rsidRDefault="00CD5B03" w:rsidP="003570C1">
      <w:pPr>
        <w:spacing w:line="360" w:lineRule="auto"/>
        <w:rPr>
          <w:rFonts w:ascii="宋体" w:hAnsi="宋体" w:hint="eastAsia"/>
          <w:sz w:val="24"/>
        </w:rPr>
      </w:pPr>
    </w:p>
    <w:p w14:paraId="4C255492" w14:textId="77777777" w:rsidR="00CD5B03" w:rsidRDefault="00CD5B03" w:rsidP="003570C1">
      <w:pPr>
        <w:snapToGrid w:val="0"/>
        <w:spacing w:line="360" w:lineRule="auto"/>
        <w:jc w:val="left"/>
        <w:rPr>
          <w:rFonts w:ascii="宋体" w:hAnsi="宋体" w:hint="eastAsia"/>
          <w:sz w:val="24"/>
        </w:rPr>
      </w:pPr>
    </w:p>
    <w:p w14:paraId="4F2A4BB1" w14:textId="77777777" w:rsidR="00CD5B03" w:rsidRDefault="00CD5B03" w:rsidP="003570C1">
      <w:pPr>
        <w:snapToGrid w:val="0"/>
        <w:spacing w:line="360" w:lineRule="auto"/>
        <w:jc w:val="left"/>
        <w:rPr>
          <w:rFonts w:ascii="宋体" w:hAnsi="宋体" w:hint="eastAsia"/>
          <w:sz w:val="24"/>
        </w:rPr>
      </w:pPr>
    </w:p>
    <w:p w14:paraId="24A6994C" w14:textId="77777777" w:rsidR="00CD5B03" w:rsidRDefault="00CD5B03" w:rsidP="003570C1">
      <w:pPr>
        <w:snapToGrid w:val="0"/>
        <w:spacing w:line="360" w:lineRule="auto"/>
        <w:jc w:val="left"/>
        <w:rPr>
          <w:rFonts w:ascii="宋体" w:hAnsi="宋体" w:hint="eastAsia"/>
          <w:sz w:val="24"/>
        </w:rPr>
      </w:pPr>
    </w:p>
    <w:p w14:paraId="2653C3D7" w14:textId="77777777" w:rsidR="00CD5B03" w:rsidRDefault="00000000" w:rsidP="003570C1">
      <w:pPr>
        <w:snapToGrid w:val="0"/>
        <w:spacing w:line="360" w:lineRule="auto"/>
        <w:jc w:val="left"/>
        <w:rPr>
          <w:rFonts w:ascii="宋体" w:hAnsi="宋体" w:hint="eastAsia"/>
          <w:sz w:val="24"/>
        </w:rPr>
      </w:pPr>
      <w:r>
        <w:rPr>
          <w:rFonts w:ascii="宋体" w:hAnsi="宋体" w:hint="eastAsia"/>
          <w:sz w:val="24"/>
        </w:rPr>
        <w:t>1.3.2法定代表人授权委托书</w:t>
      </w:r>
    </w:p>
    <w:p w14:paraId="768CD0AA" w14:textId="77777777" w:rsidR="00CD5B03" w:rsidRDefault="00CD5B03" w:rsidP="003570C1">
      <w:pPr>
        <w:snapToGrid w:val="0"/>
        <w:spacing w:line="360" w:lineRule="auto"/>
        <w:jc w:val="center"/>
        <w:rPr>
          <w:rFonts w:ascii="宋体" w:hAnsi="宋体" w:hint="eastAsia"/>
          <w:b/>
          <w:sz w:val="28"/>
          <w:szCs w:val="28"/>
        </w:rPr>
      </w:pPr>
    </w:p>
    <w:p w14:paraId="132E077E" w14:textId="77777777" w:rsidR="00CD5B03" w:rsidRDefault="00000000" w:rsidP="003570C1">
      <w:pPr>
        <w:snapToGrid w:val="0"/>
        <w:spacing w:line="360" w:lineRule="auto"/>
        <w:jc w:val="center"/>
        <w:rPr>
          <w:rFonts w:ascii="宋体" w:hAnsi="宋体" w:hint="eastAsia"/>
          <w:b/>
          <w:sz w:val="28"/>
          <w:szCs w:val="28"/>
        </w:rPr>
      </w:pPr>
      <w:r>
        <w:rPr>
          <w:rFonts w:ascii="宋体" w:hAnsi="宋体" w:hint="eastAsia"/>
          <w:b/>
          <w:sz w:val="28"/>
          <w:szCs w:val="28"/>
        </w:rPr>
        <w:t>法定代表人授权委托书</w:t>
      </w:r>
    </w:p>
    <w:p w14:paraId="67E21874" w14:textId="77777777" w:rsidR="00CD5B03" w:rsidRDefault="00CD5B03" w:rsidP="003570C1">
      <w:pPr>
        <w:snapToGrid w:val="0"/>
        <w:spacing w:line="360" w:lineRule="auto"/>
        <w:jc w:val="center"/>
        <w:rPr>
          <w:rFonts w:ascii="宋体" w:hAnsi="宋体" w:hint="eastAsia"/>
          <w:sz w:val="24"/>
        </w:rPr>
      </w:pPr>
    </w:p>
    <w:p w14:paraId="67D1165F" w14:textId="77777777" w:rsidR="00CD5B03" w:rsidRDefault="00000000" w:rsidP="003570C1">
      <w:pPr>
        <w:snapToGrid w:val="0"/>
        <w:spacing w:line="360" w:lineRule="auto"/>
        <w:rPr>
          <w:rFonts w:ascii="宋体" w:hAnsi="宋体" w:hint="eastAsia"/>
          <w:sz w:val="24"/>
        </w:rPr>
      </w:pPr>
      <w:r>
        <w:rPr>
          <w:rFonts w:ascii="宋体" w:hAnsi="宋体" w:hint="eastAsia"/>
          <w:sz w:val="24"/>
        </w:rPr>
        <w:t>致：福建省东南电化股份有限公司</w:t>
      </w:r>
    </w:p>
    <w:p w14:paraId="5B541A7E" w14:textId="77777777" w:rsidR="00CD5B03" w:rsidRDefault="00000000" w:rsidP="003570C1">
      <w:pPr>
        <w:snapToGrid w:val="0"/>
        <w:spacing w:line="360" w:lineRule="auto"/>
        <w:ind w:firstLineChars="200" w:firstLine="480"/>
        <w:rPr>
          <w:rFonts w:ascii="宋体" w:hAnsi="宋体" w:hint="eastAsia"/>
          <w:sz w:val="24"/>
          <w:u w:val="single"/>
        </w:rPr>
      </w:pPr>
      <w:r>
        <w:rPr>
          <w:rFonts w:ascii="宋体" w:hAnsi="宋体" w:hint="eastAsia"/>
          <w:sz w:val="24"/>
        </w:rPr>
        <w:t>本授权书声明:注册于</w:t>
      </w:r>
      <w:r>
        <w:rPr>
          <w:rFonts w:ascii="宋体" w:hAnsi="宋体" w:hint="eastAsia"/>
          <w:sz w:val="24"/>
          <w:u w:val="single"/>
        </w:rPr>
        <w:t xml:space="preserve">      (公司住所)</w:t>
      </w:r>
      <w:r>
        <w:rPr>
          <w:rFonts w:ascii="宋体" w:hAnsi="宋体" w:hint="eastAsia"/>
          <w:sz w:val="24"/>
        </w:rPr>
        <w:t xml:space="preserve">的 </w:t>
      </w:r>
      <w:r>
        <w:rPr>
          <w:rFonts w:ascii="宋体" w:hAnsi="宋体" w:hint="eastAsia"/>
          <w:sz w:val="24"/>
          <w:u w:val="single"/>
        </w:rPr>
        <w:t xml:space="preserve">     （公司名称)</w:t>
      </w:r>
      <w:r>
        <w:rPr>
          <w:rFonts w:ascii="宋体" w:hAnsi="宋体" w:hint="eastAsia"/>
          <w:sz w:val="24"/>
        </w:rPr>
        <w:t>的法定代表人</w:t>
      </w:r>
      <w:r>
        <w:rPr>
          <w:rFonts w:ascii="宋体" w:hAnsi="宋体" w:hint="eastAsia"/>
          <w:sz w:val="24"/>
          <w:u w:val="single"/>
        </w:rPr>
        <w:t xml:space="preserve">        (法定代表人姓名</w:t>
      </w:r>
      <w:r>
        <w:rPr>
          <w:rFonts w:ascii="宋体" w:hAnsi="宋体" w:hint="eastAsia"/>
          <w:sz w:val="24"/>
        </w:rPr>
        <w:t>)代表本公司授权</w:t>
      </w:r>
      <w:r>
        <w:rPr>
          <w:rFonts w:ascii="宋体" w:hAnsi="宋体" w:hint="eastAsia"/>
          <w:sz w:val="24"/>
          <w:u w:val="single"/>
        </w:rPr>
        <w:t xml:space="preserve">   （代理人的姓名）</w:t>
      </w:r>
      <w:r>
        <w:rPr>
          <w:rFonts w:ascii="宋体" w:hAnsi="宋体" w:hint="eastAsia"/>
          <w:sz w:val="24"/>
        </w:rPr>
        <w:t>为公司的合法代理人，就福建省东南电化股份有限公司</w:t>
      </w:r>
      <w:r>
        <w:rPr>
          <w:rFonts w:ascii="宋体" w:hAnsi="宋体" w:hint="eastAsia"/>
          <w:sz w:val="24"/>
          <w:u w:val="single"/>
        </w:rPr>
        <w:t xml:space="preserve">                  </w:t>
      </w:r>
    </w:p>
    <w:p w14:paraId="448947C3" w14:textId="77777777" w:rsidR="00CD5B03" w:rsidRDefault="00000000" w:rsidP="003570C1">
      <w:pPr>
        <w:snapToGrid w:val="0"/>
        <w:spacing w:line="360" w:lineRule="auto"/>
        <w:rPr>
          <w:rFonts w:ascii="宋体" w:hAnsi="宋体" w:hint="eastAsia"/>
          <w:sz w:val="24"/>
        </w:rPr>
      </w:pPr>
      <w:r>
        <w:rPr>
          <w:rFonts w:ascii="宋体" w:hAnsi="宋体" w:cs="宋体" w:hint="eastAsia"/>
          <w:sz w:val="24"/>
          <w:u w:val="single"/>
        </w:rPr>
        <w:t xml:space="preserve">                        项目</w:t>
      </w:r>
      <w:r>
        <w:rPr>
          <w:rFonts w:ascii="宋体" w:hAnsi="宋体" w:hint="eastAsia"/>
          <w:sz w:val="24"/>
        </w:rPr>
        <w:t>的意向参选方申请登记、比选竞价、</w:t>
      </w:r>
      <w:r>
        <w:rPr>
          <w:rFonts w:ascii="宋体" w:hAnsi="宋体" w:cs="黑体" w:hint="eastAsia"/>
          <w:bCs/>
          <w:sz w:val="24"/>
        </w:rPr>
        <w:t>合</w:t>
      </w:r>
      <w:r>
        <w:rPr>
          <w:rFonts w:ascii="宋体" w:hAnsi="宋体" w:hint="eastAsia"/>
          <w:sz w:val="24"/>
        </w:rPr>
        <w:t>同的签订，以本公司名义处理一切与之有关的事务，我均予以承认。</w:t>
      </w:r>
    </w:p>
    <w:p w14:paraId="6192E492" w14:textId="77777777" w:rsidR="00CD5B03" w:rsidRDefault="00000000" w:rsidP="003570C1">
      <w:pPr>
        <w:snapToGrid w:val="0"/>
        <w:spacing w:line="360" w:lineRule="auto"/>
        <w:ind w:firstLineChars="200" w:firstLine="480"/>
        <w:rPr>
          <w:rFonts w:ascii="宋体" w:hAnsi="宋体" w:hint="eastAsia"/>
          <w:sz w:val="24"/>
        </w:rPr>
      </w:pPr>
      <w:r>
        <w:rPr>
          <w:rFonts w:ascii="宋体" w:hAnsi="宋体" w:hint="eastAsia"/>
          <w:sz w:val="24"/>
        </w:rPr>
        <w:t>代理人无转委托权。</w:t>
      </w:r>
    </w:p>
    <w:p w14:paraId="5B57A1FC" w14:textId="77777777" w:rsidR="00CD5B03" w:rsidRDefault="00000000" w:rsidP="003570C1">
      <w:pPr>
        <w:snapToGrid w:val="0"/>
        <w:spacing w:line="360" w:lineRule="auto"/>
        <w:rPr>
          <w:rFonts w:ascii="宋体" w:hAnsi="宋体" w:hint="eastAsia"/>
          <w:sz w:val="24"/>
        </w:rPr>
      </w:pPr>
      <w:r>
        <w:rPr>
          <w:rFonts w:ascii="宋体" w:hAnsi="宋体" w:hint="eastAsia"/>
          <w:sz w:val="24"/>
        </w:rPr>
        <w:t>本授权书于</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日签字生效，特此声明。</w:t>
      </w:r>
    </w:p>
    <w:p w14:paraId="4BEE1E6E" w14:textId="77777777" w:rsidR="00CD5B03" w:rsidRDefault="00CD5B03" w:rsidP="003570C1">
      <w:pPr>
        <w:snapToGrid w:val="0"/>
        <w:spacing w:line="360" w:lineRule="auto"/>
        <w:rPr>
          <w:rFonts w:ascii="宋体" w:hAnsi="宋体" w:hint="eastAsia"/>
          <w:sz w:val="24"/>
        </w:rPr>
      </w:pPr>
    </w:p>
    <w:p w14:paraId="091252A8" w14:textId="77777777" w:rsidR="00CD5B03" w:rsidRDefault="00000000" w:rsidP="003570C1">
      <w:pPr>
        <w:snapToGrid w:val="0"/>
        <w:spacing w:line="360" w:lineRule="auto"/>
        <w:rPr>
          <w:rFonts w:ascii="宋体" w:hAnsi="宋体" w:hint="eastAsia"/>
          <w:sz w:val="24"/>
        </w:rPr>
      </w:pPr>
      <w:r>
        <w:rPr>
          <w:rFonts w:ascii="宋体" w:hAnsi="宋体" w:hint="eastAsia"/>
          <w:sz w:val="24"/>
        </w:rPr>
        <w:t>参选人（参选单位公章）：</w:t>
      </w:r>
      <w:r>
        <w:rPr>
          <w:rFonts w:ascii="宋体" w:hAnsi="宋体" w:hint="eastAsia"/>
          <w:sz w:val="24"/>
          <w:u w:val="single"/>
        </w:rPr>
        <w:t xml:space="preserve">                                    </w:t>
      </w:r>
      <w:r>
        <w:rPr>
          <w:rFonts w:ascii="宋体" w:hAnsi="宋体" w:hint="eastAsia"/>
          <w:sz w:val="24"/>
        </w:rPr>
        <w:t xml:space="preserve"> </w:t>
      </w:r>
    </w:p>
    <w:p w14:paraId="1EF9B1B4" w14:textId="77777777" w:rsidR="00CD5B03" w:rsidRDefault="00CD5B03" w:rsidP="003570C1">
      <w:pPr>
        <w:snapToGrid w:val="0"/>
        <w:spacing w:line="360" w:lineRule="auto"/>
        <w:rPr>
          <w:rFonts w:ascii="宋体" w:hAnsi="宋体" w:hint="eastAsia"/>
          <w:sz w:val="24"/>
        </w:rPr>
      </w:pPr>
    </w:p>
    <w:p w14:paraId="6C23027B" w14:textId="77777777" w:rsidR="00CD5B03" w:rsidRDefault="00000000" w:rsidP="003570C1">
      <w:pPr>
        <w:snapToGrid w:val="0"/>
        <w:spacing w:line="360" w:lineRule="auto"/>
        <w:rPr>
          <w:rFonts w:ascii="宋体" w:hAnsi="宋体" w:hint="eastAsia"/>
          <w:sz w:val="24"/>
        </w:rPr>
      </w:pPr>
      <w:r>
        <w:rPr>
          <w:rFonts w:ascii="宋体" w:hAnsi="宋体" w:hint="eastAsia"/>
          <w:sz w:val="24"/>
        </w:rPr>
        <w:t>法定代表人（签字或盖章）：</w:t>
      </w:r>
      <w:r>
        <w:rPr>
          <w:rFonts w:ascii="宋体" w:hAnsi="宋体" w:hint="eastAsia"/>
          <w:sz w:val="24"/>
          <w:u w:val="single"/>
        </w:rPr>
        <w:t xml:space="preserve">                                  </w:t>
      </w:r>
      <w:r>
        <w:rPr>
          <w:rFonts w:ascii="宋体" w:hAnsi="宋体" w:hint="eastAsia"/>
          <w:sz w:val="24"/>
        </w:rPr>
        <w:t xml:space="preserve"> </w:t>
      </w:r>
    </w:p>
    <w:p w14:paraId="16231C73" w14:textId="77777777" w:rsidR="00CD5B03" w:rsidRDefault="00000000" w:rsidP="003570C1">
      <w:pPr>
        <w:snapToGrid w:val="0"/>
        <w:spacing w:line="360" w:lineRule="auto"/>
        <w:rPr>
          <w:rFonts w:ascii="宋体" w:hAnsi="宋体" w:hint="eastAsia"/>
          <w:sz w:val="24"/>
          <w:u w:val="single"/>
        </w:rPr>
      </w:pPr>
      <w:r>
        <w:rPr>
          <w:rFonts w:ascii="宋体" w:hAnsi="宋体" w:hint="eastAsia"/>
          <w:sz w:val="24"/>
        </w:rPr>
        <w:t>法定代表人身份证号码：</w:t>
      </w:r>
      <w:r>
        <w:rPr>
          <w:rFonts w:ascii="宋体" w:hAnsi="宋体" w:hint="eastAsia"/>
          <w:sz w:val="24"/>
          <w:u w:val="single"/>
        </w:rPr>
        <w:t xml:space="preserve">                                     </w:t>
      </w:r>
    </w:p>
    <w:p w14:paraId="5C0733AE" w14:textId="77777777" w:rsidR="00CD5B03" w:rsidRDefault="00CD5B03" w:rsidP="003570C1">
      <w:pPr>
        <w:snapToGrid w:val="0"/>
        <w:spacing w:line="360" w:lineRule="auto"/>
        <w:rPr>
          <w:rFonts w:ascii="宋体" w:hAnsi="宋体" w:hint="eastAsia"/>
          <w:sz w:val="24"/>
        </w:rPr>
      </w:pPr>
    </w:p>
    <w:p w14:paraId="1B567421" w14:textId="77777777" w:rsidR="00CD5B03" w:rsidRDefault="00000000" w:rsidP="003570C1">
      <w:pPr>
        <w:snapToGrid w:val="0"/>
        <w:spacing w:line="360" w:lineRule="auto"/>
        <w:rPr>
          <w:rFonts w:ascii="宋体" w:hAnsi="宋体" w:hint="eastAsia"/>
          <w:sz w:val="24"/>
        </w:rPr>
      </w:pPr>
      <w:r>
        <w:rPr>
          <w:rFonts w:ascii="宋体" w:hAnsi="宋体" w:hint="eastAsia"/>
          <w:sz w:val="24"/>
        </w:rPr>
        <w:t>代理人姓名：</w:t>
      </w:r>
      <w:r>
        <w:rPr>
          <w:rFonts w:ascii="宋体" w:hAnsi="宋体" w:hint="eastAsia"/>
          <w:sz w:val="24"/>
          <w:u w:val="single"/>
        </w:rPr>
        <w:t xml:space="preserve">         </w:t>
      </w:r>
      <w:r>
        <w:rPr>
          <w:rFonts w:ascii="宋体" w:hAnsi="宋体" w:hint="eastAsia"/>
          <w:sz w:val="24"/>
        </w:rPr>
        <w:t>性别:</w:t>
      </w:r>
      <w:r>
        <w:rPr>
          <w:rFonts w:ascii="宋体" w:hAnsi="宋体" w:hint="eastAsia"/>
          <w:sz w:val="24"/>
          <w:u w:val="single"/>
        </w:rPr>
        <w:t xml:space="preserve">           </w:t>
      </w:r>
      <w:r>
        <w:rPr>
          <w:rFonts w:ascii="宋体" w:hAnsi="宋体" w:hint="eastAsia"/>
          <w:sz w:val="24"/>
        </w:rPr>
        <w:t>职务:</w:t>
      </w:r>
      <w:r>
        <w:rPr>
          <w:rFonts w:ascii="宋体" w:hAnsi="宋体" w:hint="eastAsia"/>
          <w:sz w:val="24"/>
          <w:u w:val="single"/>
        </w:rPr>
        <w:t xml:space="preserve">            </w:t>
      </w:r>
      <w:r>
        <w:rPr>
          <w:rFonts w:ascii="宋体" w:hAnsi="宋体" w:hint="eastAsia"/>
          <w:sz w:val="24"/>
        </w:rPr>
        <w:t xml:space="preserve">     </w:t>
      </w:r>
    </w:p>
    <w:p w14:paraId="5EB1C843" w14:textId="77777777" w:rsidR="00CD5B03" w:rsidRDefault="00000000" w:rsidP="003570C1">
      <w:pPr>
        <w:snapToGrid w:val="0"/>
        <w:spacing w:line="360" w:lineRule="auto"/>
        <w:rPr>
          <w:rFonts w:ascii="宋体" w:hAnsi="宋体" w:hint="eastAsia"/>
          <w:sz w:val="24"/>
        </w:rPr>
      </w:pPr>
      <w:r>
        <w:rPr>
          <w:rFonts w:ascii="宋体" w:hAnsi="宋体" w:hint="eastAsia"/>
          <w:sz w:val="24"/>
        </w:rPr>
        <w:t>身份证号码：</w:t>
      </w:r>
      <w:r>
        <w:rPr>
          <w:rFonts w:ascii="宋体" w:hAnsi="宋体" w:hint="eastAsia"/>
          <w:sz w:val="24"/>
          <w:u w:val="single"/>
        </w:rPr>
        <w:t xml:space="preserve">                                               </w:t>
      </w:r>
      <w:r>
        <w:rPr>
          <w:rFonts w:ascii="宋体" w:hAnsi="宋体" w:hint="eastAsia"/>
          <w:sz w:val="24"/>
        </w:rPr>
        <w:t xml:space="preserve">                    </w:t>
      </w:r>
    </w:p>
    <w:p w14:paraId="655CADF8" w14:textId="77777777" w:rsidR="00CD5B03" w:rsidRDefault="00000000" w:rsidP="003570C1">
      <w:pPr>
        <w:snapToGrid w:val="0"/>
        <w:spacing w:line="360" w:lineRule="auto"/>
        <w:rPr>
          <w:rFonts w:ascii="宋体" w:hAnsi="宋体" w:hint="eastAsia"/>
          <w:sz w:val="24"/>
        </w:rPr>
      </w:pPr>
      <w:r>
        <w:rPr>
          <w:rFonts w:ascii="宋体" w:hAnsi="宋体" w:hint="eastAsia"/>
          <w:sz w:val="24"/>
        </w:rPr>
        <w:t>联系方式：</w:t>
      </w:r>
      <w:r>
        <w:rPr>
          <w:rFonts w:ascii="宋体" w:hAnsi="宋体" w:hint="eastAsia"/>
          <w:sz w:val="24"/>
          <w:u w:val="single"/>
        </w:rPr>
        <w:t xml:space="preserve">                                                 </w:t>
      </w:r>
    </w:p>
    <w:p w14:paraId="2F8AF80F" w14:textId="77777777" w:rsidR="00CD5B03" w:rsidRDefault="00CD5B03" w:rsidP="003570C1">
      <w:pPr>
        <w:spacing w:line="360" w:lineRule="auto"/>
        <w:jc w:val="left"/>
        <w:rPr>
          <w:rFonts w:ascii="宋体" w:hAnsi="宋体" w:hint="eastAsia"/>
          <w:b/>
          <w:kern w:val="0"/>
          <w:sz w:val="24"/>
        </w:rPr>
      </w:pPr>
    </w:p>
    <w:p w14:paraId="015B1FAF" w14:textId="77777777" w:rsidR="00CD5B03" w:rsidRDefault="00000000" w:rsidP="003570C1">
      <w:pPr>
        <w:spacing w:line="360" w:lineRule="auto"/>
        <w:jc w:val="left"/>
        <w:rPr>
          <w:rFonts w:ascii="宋体" w:hAnsi="宋体" w:hint="eastAsia"/>
          <w:b/>
          <w:kern w:val="0"/>
          <w:sz w:val="24"/>
        </w:rPr>
      </w:pPr>
      <w:r>
        <w:rPr>
          <w:rFonts w:ascii="宋体" w:hAnsi="宋体" w:hint="eastAsia"/>
          <w:b/>
          <w:kern w:val="0"/>
          <w:sz w:val="24"/>
        </w:rPr>
        <w:t>附件：法定代表人及委托代理人身份证复印件(盖章)</w:t>
      </w:r>
    </w:p>
    <w:p w14:paraId="1FDB33F3" w14:textId="77777777" w:rsidR="00CD5B03" w:rsidRDefault="00CD5B03" w:rsidP="003570C1">
      <w:pPr>
        <w:spacing w:line="360" w:lineRule="auto"/>
        <w:rPr>
          <w:rFonts w:asciiTheme="minorEastAsia" w:hAnsiTheme="minorEastAsia" w:hint="eastAsia"/>
          <w:sz w:val="24"/>
        </w:rPr>
      </w:pPr>
    </w:p>
    <w:p w14:paraId="3764ADAC" w14:textId="77777777" w:rsidR="00CD5B03" w:rsidRDefault="00000000" w:rsidP="003570C1">
      <w:pPr>
        <w:spacing w:line="360" w:lineRule="auto"/>
        <w:rPr>
          <w:rFonts w:asciiTheme="minorEastAsia" w:hAnsiTheme="minorEastAsia" w:hint="eastAsia"/>
          <w:sz w:val="24"/>
        </w:rPr>
      </w:pPr>
      <w:r>
        <w:rPr>
          <w:rFonts w:asciiTheme="minorEastAsia" w:hAnsiTheme="minorEastAsia"/>
          <w:sz w:val="24"/>
        </w:rPr>
        <w:lastRenderedPageBreak/>
        <w:br w:type="page"/>
      </w:r>
    </w:p>
    <w:p w14:paraId="2C676DE6" w14:textId="77777777" w:rsidR="00CD5B03" w:rsidRDefault="00CD5B03" w:rsidP="003570C1">
      <w:pPr>
        <w:pStyle w:val="1"/>
        <w:spacing w:line="360" w:lineRule="auto"/>
      </w:pPr>
    </w:p>
    <w:p w14:paraId="16EFDA96"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1.3.3参选人满足资格要求的业绩情况表</w:t>
      </w:r>
    </w:p>
    <w:p w14:paraId="0AA171A8" w14:textId="77777777" w:rsidR="00CD5B03" w:rsidRDefault="00000000" w:rsidP="003570C1">
      <w:pPr>
        <w:spacing w:line="360" w:lineRule="auto"/>
        <w:jc w:val="center"/>
        <w:rPr>
          <w:b/>
          <w:sz w:val="28"/>
          <w:szCs w:val="28"/>
        </w:rPr>
      </w:pPr>
      <w:r>
        <w:rPr>
          <w:rFonts w:hint="eastAsia"/>
          <w:b/>
          <w:sz w:val="28"/>
          <w:szCs w:val="28"/>
        </w:rPr>
        <w:t>参选人满足资格要求的业绩情况表</w:t>
      </w:r>
    </w:p>
    <w:p w14:paraId="6E91E03E" w14:textId="77777777" w:rsidR="00CD5B03" w:rsidRDefault="00000000" w:rsidP="003570C1">
      <w:pPr>
        <w:spacing w:line="360" w:lineRule="auto"/>
        <w:rPr>
          <w:sz w:val="24"/>
        </w:rPr>
      </w:pPr>
      <w:r>
        <w:rPr>
          <w:rFonts w:hint="eastAsia"/>
          <w:sz w:val="24"/>
        </w:rPr>
        <w:t>致：福建省东南电化股份有限公司</w:t>
      </w:r>
    </w:p>
    <w:p w14:paraId="6D549CC9" w14:textId="77777777" w:rsidR="00CD5B03" w:rsidRDefault="00000000" w:rsidP="003570C1">
      <w:pPr>
        <w:spacing w:line="360" w:lineRule="auto"/>
        <w:ind w:firstLineChars="200" w:firstLine="480"/>
        <w:rPr>
          <w:sz w:val="24"/>
        </w:rPr>
      </w:pPr>
      <w:r>
        <w:rPr>
          <w:rFonts w:hint="eastAsia"/>
          <w:sz w:val="24"/>
        </w:rPr>
        <w:t>根据本比选项目的业绩要求，本单位符合比选文件要求的业绩证明见下表及随表附上的相关证明文件。</w:t>
      </w:r>
    </w:p>
    <w:tbl>
      <w:tblPr>
        <w:tblStyle w:val="a9"/>
        <w:tblW w:w="9287" w:type="dxa"/>
        <w:tblLayout w:type="fixed"/>
        <w:tblLook w:val="04A0" w:firstRow="1" w:lastRow="0" w:firstColumn="1" w:lastColumn="0" w:noHBand="0" w:noVBand="1"/>
      </w:tblPr>
      <w:tblGrid>
        <w:gridCol w:w="959"/>
        <w:gridCol w:w="3118"/>
        <w:gridCol w:w="2888"/>
        <w:gridCol w:w="2322"/>
      </w:tblGrid>
      <w:tr w:rsidR="00CD5B03" w14:paraId="762B262C" w14:textId="77777777">
        <w:tc>
          <w:tcPr>
            <w:tcW w:w="959" w:type="dxa"/>
          </w:tcPr>
          <w:p w14:paraId="620FCB5F" w14:textId="77777777" w:rsidR="00CD5B03" w:rsidRDefault="00000000" w:rsidP="003570C1">
            <w:pPr>
              <w:spacing w:line="360" w:lineRule="auto"/>
              <w:jc w:val="center"/>
              <w:rPr>
                <w:sz w:val="24"/>
              </w:rPr>
            </w:pPr>
            <w:r>
              <w:rPr>
                <w:rFonts w:hint="eastAsia"/>
                <w:sz w:val="24"/>
              </w:rPr>
              <w:t>序号</w:t>
            </w:r>
          </w:p>
        </w:tc>
        <w:tc>
          <w:tcPr>
            <w:tcW w:w="3118" w:type="dxa"/>
          </w:tcPr>
          <w:p w14:paraId="12F9DB33" w14:textId="77777777" w:rsidR="00CD5B03" w:rsidRDefault="00000000" w:rsidP="003570C1">
            <w:pPr>
              <w:spacing w:line="360" w:lineRule="auto"/>
              <w:jc w:val="center"/>
              <w:rPr>
                <w:sz w:val="24"/>
              </w:rPr>
            </w:pPr>
            <w:r>
              <w:rPr>
                <w:rFonts w:hint="eastAsia"/>
                <w:sz w:val="24"/>
              </w:rPr>
              <w:t>项目名称</w:t>
            </w:r>
          </w:p>
        </w:tc>
        <w:tc>
          <w:tcPr>
            <w:tcW w:w="2888" w:type="dxa"/>
          </w:tcPr>
          <w:p w14:paraId="165AE548" w14:textId="77777777" w:rsidR="00CD5B03" w:rsidRDefault="00000000" w:rsidP="003570C1">
            <w:pPr>
              <w:spacing w:line="360" w:lineRule="auto"/>
              <w:jc w:val="center"/>
              <w:rPr>
                <w:sz w:val="24"/>
              </w:rPr>
            </w:pPr>
            <w:r>
              <w:rPr>
                <w:rFonts w:hint="eastAsia"/>
                <w:sz w:val="24"/>
              </w:rPr>
              <w:t>使用单位</w:t>
            </w:r>
          </w:p>
        </w:tc>
        <w:tc>
          <w:tcPr>
            <w:tcW w:w="2322" w:type="dxa"/>
          </w:tcPr>
          <w:p w14:paraId="381AC603" w14:textId="77777777" w:rsidR="00CD5B03" w:rsidRDefault="00000000" w:rsidP="003570C1">
            <w:pPr>
              <w:spacing w:line="360" w:lineRule="auto"/>
              <w:jc w:val="center"/>
              <w:rPr>
                <w:sz w:val="24"/>
              </w:rPr>
            </w:pPr>
            <w:r>
              <w:rPr>
                <w:rFonts w:hint="eastAsia"/>
                <w:sz w:val="24"/>
              </w:rPr>
              <w:t>合同时间</w:t>
            </w:r>
          </w:p>
        </w:tc>
      </w:tr>
      <w:tr w:rsidR="00CD5B03" w14:paraId="1958A05A" w14:textId="77777777">
        <w:trPr>
          <w:trHeight w:val="748"/>
        </w:trPr>
        <w:tc>
          <w:tcPr>
            <w:tcW w:w="959" w:type="dxa"/>
          </w:tcPr>
          <w:p w14:paraId="706451F4" w14:textId="77777777" w:rsidR="00CD5B03" w:rsidRDefault="00CD5B03" w:rsidP="003570C1">
            <w:pPr>
              <w:spacing w:line="360" w:lineRule="auto"/>
              <w:rPr>
                <w:sz w:val="24"/>
              </w:rPr>
            </w:pPr>
          </w:p>
        </w:tc>
        <w:tc>
          <w:tcPr>
            <w:tcW w:w="3118" w:type="dxa"/>
          </w:tcPr>
          <w:p w14:paraId="53A8F41A" w14:textId="77777777" w:rsidR="00CD5B03" w:rsidRDefault="00CD5B03" w:rsidP="003570C1">
            <w:pPr>
              <w:spacing w:line="360" w:lineRule="auto"/>
              <w:rPr>
                <w:sz w:val="24"/>
              </w:rPr>
            </w:pPr>
          </w:p>
        </w:tc>
        <w:tc>
          <w:tcPr>
            <w:tcW w:w="2888" w:type="dxa"/>
          </w:tcPr>
          <w:p w14:paraId="13A96A08" w14:textId="77777777" w:rsidR="00CD5B03" w:rsidRDefault="00CD5B03" w:rsidP="003570C1">
            <w:pPr>
              <w:spacing w:line="360" w:lineRule="auto"/>
              <w:rPr>
                <w:sz w:val="24"/>
              </w:rPr>
            </w:pPr>
          </w:p>
        </w:tc>
        <w:tc>
          <w:tcPr>
            <w:tcW w:w="2322" w:type="dxa"/>
          </w:tcPr>
          <w:p w14:paraId="65556D8D" w14:textId="77777777" w:rsidR="00CD5B03" w:rsidRDefault="00CD5B03" w:rsidP="003570C1">
            <w:pPr>
              <w:spacing w:line="360" w:lineRule="auto"/>
              <w:rPr>
                <w:sz w:val="24"/>
              </w:rPr>
            </w:pPr>
          </w:p>
        </w:tc>
      </w:tr>
      <w:tr w:rsidR="00CD5B03" w14:paraId="63C20E5D" w14:textId="77777777">
        <w:trPr>
          <w:trHeight w:val="716"/>
        </w:trPr>
        <w:tc>
          <w:tcPr>
            <w:tcW w:w="959" w:type="dxa"/>
          </w:tcPr>
          <w:p w14:paraId="780C6646" w14:textId="77777777" w:rsidR="00CD5B03" w:rsidRDefault="00CD5B03" w:rsidP="003570C1">
            <w:pPr>
              <w:spacing w:line="360" w:lineRule="auto"/>
              <w:rPr>
                <w:sz w:val="24"/>
              </w:rPr>
            </w:pPr>
          </w:p>
        </w:tc>
        <w:tc>
          <w:tcPr>
            <w:tcW w:w="3118" w:type="dxa"/>
          </w:tcPr>
          <w:p w14:paraId="0EBC7382" w14:textId="77777777" w:rsidR="00CD5B03" w:rsidRDefault="00CD5B03" w:rsidP="003570C1">
            <w:pPr>
              <w:spacing w:line="360" w:lineRule="auto"/>
              <w:rPr>
                <w:sz w:val="24"/>
              </w:rPr>
            </w:pPr>
          </w:p>
        </w:tc>
        <w:tc>
          <w:tcPr>
            <w:tcW w:w="2888" w:type="dxa"/>
          </w:tcPr>
          <w:p w14:paraId="6EA8013D" w14:textId="77777777" w:rsidR="00CD5B03" w:rsidRDefault="00CD5B03" w:rsidP="003570C1">
            <w:pPr>
              <w:spacing w:line="360" w:lineRule="auto"/>
              <w:rPr>
                <w:sz w:val="24"/>
              </w:rPr>
            </w:pPr>
          </w:p>
        </w:tc>
        <w:tc>
          <w:tcPr>
            <w:tcW w:w="2322" w:type="dxa"/>
          </w:tcPr>
          <w:p w14:paraId="3E447826" w14:textId="77777777" w:rsidR="00CD5B03" w:rsidRDefault="00CD5B03" w:rsidP="003570C1">
            <w:pPr>
              <w:spacing w:line="360" w:lineRule="auto"/>
              <w:rPr>
                <w:sz w:val="24"/>
              </w:rPr>
            </w:pPr>
          </w:p>
        </w:tc>
      </w:tr>
      <w:tr w:rsidR="00CD5B03" w14:paraId="17F7E755" w14:textId="77777777">
        <w:trPr>
          <w:trHeight w:val="685"/>
        </w:trPr>
        <w:tc>
          <w:tcPr>
            <w:tcW w:w="959" w:type="dxa"/>
          </w:tcPr>
          <w:p w14:paraId="26ADE758" w14:textId="77777777" w:rsidR="00CD5B03" w:rsidRDefault="00CD5B03" w:rsidP="003570C1">
            <w:pPr>
              <w:spacing w:line="360" w:lineRule="auto"/>
              <w:rPr>
                <w:sz w:val="24"/>
              </w:rPr>
            </w:pPr>
          </w:p>
        </w:tc>
        <w:tc>
          <w:tcPr>
            <w:tcW w:w="3118" w:type="dxa"/>
          </w:tcPr>
          <w:p w14:paraId="7890E179" w14:textId="77777777" w:rsidR="00CD5B03" w:rsidRDefault="00CD5B03" w:rsidP="003570C1">
            <w:pPr>
              <w:spacing w:line="360" w:lineRule="auto"/>
              <w:rPr>
                <w:sz w:val="24"/>
              </w:rPr>
            </w:pPr>
          </w:p>
        </w:tc>
        <w:tc>
          <w:tcPr>
            <w:tcW w:w="2888" w:type="dxa"/>
          </w:tcPr>
          <w:p w14:paraId="6926DC3C" w14:textId="77777777" w:rsidR="00CD5B03" w:rsidRDefault="00CD5B03" w:rsidP="003570C1">
            <w:pPr>
              <w:spacing w:line="360" w:lineRule="auto"/>
              <w:rPr>
                <w:sz w:val="24"/>
              </w:rPr>
            </w:pPr>
          </w:p>
        </w:tc>
        <w:tc>
          <w:tcPr>
            <w:tcW w:w="2322" w:type="dxa"/>
          </w:tcPr>
          <w:p w14:paraId="12DBDE9D" w14:textId="77777777" w:rsidR="00CD5B03" w:rsidRDefault="00CD5B03" w:rsidP="003570C1">
            <w:pPr>
              <w:spacing w:line="360" w:lineRule="auto"/>
              <w:rPr>
                <w:sz w:val="24"/>
              </w:rPr>
            </w:pPr>
          </w:p>
        </w:tc>
      </w:tr>
      <w:tr w:rsidR="00CD5B03" w14:paraId="2F1DAAA4" w14:textId="77777777">
        <w:trPr>
          <w:trHeight w:val="708"/>
        </w:trPr>
        <w:tc>
          <w:tcPr>
            <w:tcW w:w="959" w:type="dxa"/>
          </w:tcPr>
          <w:p w14:paraId="1C72677F" w14:textId="77777777" w:rsidR="00CD5B03" w:rsidRDefault="00CD5B03" w:rsidP="003570C1">
            <w:pPr>
              <w:spacing w:line="360" w:lineRule="auto"/>
              <w:rPr>
                <w:sz w:val="24"/>
              </w:rPr>
            </w:pPr>
          </w:p>
        </w:tc>
        <w:tc>
          <w:tcPr>
            <w:tcW w:w="3118" w:type="dxa"/>
          </w:tcPr>
          <w:p w14:paraId="6BF92EC7" w14:textId="77777777" w:rsidR="00CD5B03" w:rsidRDefault="00CD5B03" w:rsidP="003570C1">
            <w:pPr>
              <w:spacing w:line="360" w:lineRule="auto"/>
              <w:rPr>
                <w:sz w:val="24"/>
              </w:rPr>
            </w:pPr>
          </w:p>
        </w:tc>
        <w:tc>
          <w:tcPr>
            <w:tcW w:w="2888" w:type="dxa"/>
          </w:tcPr>
          <w:p w14:paraId="5184789C" w14:textId="77777777" w:rsidR="00CD5B03" w:rsidRDefault="00CD5B03" w:rsidP="003570C1">
            <w:pPr>
              <w:spacing w:line="360" w:lineRule="auto"/>
              <w:rPr>
                <w:sz w:val="24"/>
              </w:rPr>
            </w:pPr>
          </w:p>
        </w:tc>
        <w:tc>
          <w:tcPr>
            <w:tcW w:w="2322" w:type="dxa"/>
          </w:tcPr>
          <w:p w14:paraId="6213DD4C" w14:textId="77777777" w:rsidR="00CD5B03" w:rsidRDefault="00CD5B03" w:rsidP="003570C1">
            <w:pPr>
              <w:spacing w:line="360" w:lineRule="auto"/>
              <w:rPr>
                <w:sz w:val="24"/>
              </w:rPr>
            </w:pPr>
          </w:p>
        </w:tc>
      </w:tr>
      <w:tr w:rsidR="00CD5B03" w14:paraId="58881D47" w14:textId="77777777">
        <w:trPr>
          <w:trHeight w:val="704"/>
        </w:trPr>
        <w:tc>
          <w:tcPr>
            <w:tcW w:w="959" w:type="dxa"/>
          </w:tcPr>
          <w:p w14:paraId="20281CFD" w14:textId="77777777" w:rsidR="00CD5B03" w:rsidRDefault="00CD5B03" w:rsidP="003570C1">
            <w:pPr>
              <w:spacing w:line="360" w:lineRule="auto"/>
              <w:rPr>
                <w:sz w:val="24"/>
              </w:rPr>
            </w:pPr>
          </w:p>
        </w:tc>
        <w:tc>
          <w:tcPr>
            <w:tcW w:w="3118" w:type="dxa"/>
          </w:tcPr>
          <w:p w14:paraId="3DECCD5C" w14:textId="77777777" w:rsidR="00CD5B03" w:rsidRDefault="00CD5B03" w:rsidP="003570C1">
            <w:pPr>
              <w:spacing w:line="360" w:lineRule="auto"/>
              <w:rPr>
                <w:sz w:val="24"/>
              </w:rPr>
            </w:pPr>
          </w:p>
        </w:tc>
        <w:tc>
          <w:tcPr>
            <w:tcW w:w="2888" w:type="dxa"/>
          </w:tcPr>
          <w:p w14:paraId="408F05C8" w14:textId="77777777" w:rsidR="00CD5B03" w:rsidRDefault="00CD5B03" w:rsidP="003570C1">
            <w:pPr>
              <w:spacing w:line="360" w:lineRule="auto"/>
              <w:rPr>
                <w:sz w:val="24"/>
              </w:rPr>
            </w:pPr>
          </w:p>
        </w:tc>
        <w:tc>
          <w:tcPr>
            <w:tcW w:w="2322" w:type="dxa"/>
          </w:tcPr>
          <w:p w14:paraId="49DDAECF" w14:textId="77777777" w:rsidR="00CD5B03" w:rsidRDefault="00CD5B03" w:rsidP="003570C1">
            <w:pPr>
              <w:spacing w:line="360" w:lineRule="auto"/>
              <w:rPr>
                <w:sz w:val="24"/>
              </w:rPr>
            </w:pPr>
          </w:p>
        </w:tc>
      </w:tr>
      <w:tr w:rsidR="00CD5B03" w14:paraId="23CDF0DD" w14:textId="77777777">
        <w:trPr>
          <w:trHeight w:val="686"/>
        </w:trPr>
        <w:tc>
          <w:tcPr>
            <w:tcW w:w="959" w:type="dxa"/>
          </w:tcPr>
          <w:p w14:paraId="78D82413" w14:textId="77777777" w:rsidR="00CD5B03" w:rsidRDefault="00CD5B03" w:rsidP="003570C1">
            <w:pPr>
              <w:spacing w:line="360" w:lineRule="auto"/>
              <w:rPr>
                <w:sz w:val="24"/>
              </w:rPr>
            </w:pPr>
          </w:p>
        </w:tc>
        <w:tc>
          <w:tcPr>
            <w:tcW w:w="3118" w:type="dxa"/>
          </w:tcPr>
          <w:p w14:paraId="16ECF3B4" w14:textId="77777777" w:rsidR="00CD5B03" w:rsidRDefault="00CD5B03" w:rsidP="003570C1">
            <w:pPr>
              <w:spacing w:line="360" w:lineRule="auto"/>
              <w:rPr>
                <w:sz w:val="24"/>
              </w:rPr>
            </w:pPr>
          </w:p>
        </w:tc>
        <w:tc>
          <w:tcPr>
            <w:tcW w:w="2888" w:type="dxa"/>
          </w:tcPr>
          <w:p w14:paraId="1B4DEB2D" w14:textId="77777777" w:rsidR="00CD5B03" w:rsidRDefault="00CD5B03" w:rsidP="003570C1">
            <w:pPr>
              <w:spacing w:line="360" w:lineRule="auto"/>
              <w:rPr>
                <w:sz w:val="24"/>
              </w:rPr>
            </w:pPr>
          </w:p>
        </w:tc>
        <w:tc>
          <w:tcPr>
            <w:tcW w:w="2322" w:type="dxa"/>
          </w:tcPr>
          <w:p w14:paraId="1743EC53" w14:textId="77777777" w:rsidR="00CD5B03" w:rsidRDefault="00CD5B03" w:rsidP="003570C1">
            <w:pPr>
              <w:spacing w:line="360" w:lineRule="auto"/>
              <w:rPr>
                <w:sz w:val="24"/>
              </w:rPr>
            </w:pPr>
          </w:p>
        </w:tc>
      </w:tr>
    </w:tbl>
    <w:p w14:paraId="2E9E176B" w14:textId="77777777" w:rsidR="00CD5B03" w:rsidRDefault="00CD5B03" w:rsidP="003570C1">
      <w:pPr>
        <w:spacing w:line="360" w:lineRule="auto"/>
        <w:rPr>
          <w:sz w:val="24"/>
        </w:rPr>
      </w:pPr>
    </w:p>
    <w:p w14:paraId="01F52224" w14:textId="77777777" w:rsidR="00CD5B03" w:rsidRDefault="00000000" w:rsidP="003570C1">
      <w:pPr>
        <w:spacing w:line="360" w:lineRule="auto"/>
        <w:rPr>
          <w:sz w:val="24"/>
        </w:rPr>
      </w:pPr>
      <w:r>
        <w:rPr>
          <w:rFonts w:hint="eastAsia"/>
          <w:sz w:val="24"/>
        </w:rPr>
        <w:t>注：</w:t>
      </w:r>
    </w:p>
    <w:p w14:paraId="342B7062"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1.参选人应按照参选文件要求附上相关证明资料，否则，业绩不计。</w:t>
      </w:r>
    </w:p>
    <w:p w14:paraId="01832704"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2.本单位保证上表所述内容及随表附上的相关证明材料均真实、准确的。</w:t>
      </w:r>
    </w:p>
    <w:p w14:paraId="1F7C6C8B"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参选人：</w:t>
      </w:r>
      <w:r>
        <w:rPr>
          <w:rFonts w:asciiTheme="minorEastAsia" w:hAnsiTheme="minorEastAsia" w:hint="eastAsia"/>
          <w:sz w:val="24"/>
          <w:u w:val="single"/>
        </w:rPr>
        <w:t xml:space="preserve">  （全称并加盖参选人单位公章）         </w:t>
      </w:r>
      <w:r>
        <w:rPr>
          <w:rFonts w:asciiTheme="minorEastAsia" w:hAnsiTheme="minorEastAsia" w:hint="eastAsia"/>
          <w:sz w:val="24"/>
        </w:rPr>
        <w:t xml:space="preserve">                    </w:t>
      </w:r>
    </w:p>
    <w:p w14:paraId="035CCACC"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参选人代表签字：</w:t>
      </w:r>
      <w:r>
        <w:rPr>
          <w:rFonts w:asciiTheme="minorEastAsia" w:hAnsiTheme="minorEastAsia" w:hint="eastAsia"/>
          <w:sz w:val="24"/>
          <w:u w:val="single"/>
        </w:rPr>
        <w:t xml:space="preserve">                               </w:t>
      </w:r>
      <w:r>
        <w:rPr>
          <w:rFonts w:asciiTheme="minorEastAsia" w:hAnsiTheme="minorEastAsia" w:hint="eastAsia"/>
          <w:sz w:val="24"/>
        </w:rPr>
        <w:t xml:space="preserve">                            </w:t>
      </w:r>
    </w:p>
    <w:p w14:paraId="19DC98DD" w14:textId="77777777" w:rsidR="00CD5B03" w:rsidRDefault="00000000" w:rsidP="003570C1">
      <w:pPr>
        <w:spacing w:line="360" w:lineRule="auto"/>
        <w:rPr>
          <w:rFonts w:asciiTheme="minorEastAsia" w:hAnsiTheme="minorEastAsia" w:hint="eastAsia"/>
          <w:sz w:val="24"/>
          <w:u w:val="single"/>
        </w:rPr>
      </w:pPr>
      <w:r>
        <w:rPr>
          <w:rFonts w:asciiTheme="minorEastAsia" w:hAnsiTheme="minorEastAsia" w:hint="eastAsia"/>
          <w:sz w:val="24"/>
        </w:rPr>
        <w:t>日  期：</w:t>
      </w:r>
      <w:r>
        <w:rPr>
          <w:rFonts w:asciiTheme="minorEastAsia" w:hAnsiTheme="minorEastAsia" w:hint="eastAsia"/>
          <w:sz w:val="24"/>
          <w:u w:val="single"/>
        </w:rPr>
        <w:t xml:space="preserve">                                       </w:t>
      </w:r>
    </w:p>
    <w:p w14:paraId="3EE12094" w14:textId="77777777" w:rsidR="00CD5B03" w:rsidRDefault="00CD5B03" w:rsidP="003570C1">
      <w:pPr>
        <w:spacing w:line="360" w:lineRule="auto"/>
        <w:rPr>
          <w:rFonts w:asciiTheme="minorEastAsia" w:hAnsiTheme="minorEastAsia" w:hint="eastAsia"/>
          <w:sz w:val="24"/>
        </w:rPr>
      </w:pPr>
    </w:p>
    <w:p w14:paraId="5DAB9821" w14:textId="77777777" w:rsidR="00CD5B03" w:rsidRDefault="00000000" w:rsidP="003570C1">
      <w:pPr>
        <w:spacing w:line="360" w:lineRule="auto"/>
        <w:rPr>
          <w:rFonts w:asciiTheme="minorEastAsia" w:hAnsiTheme="minorEastAsia" w:hint="eastAsia"/>
          <w:sz w:val="24"/>
        </w:rPr>
      </w:pPr>
      <w:r>
        <w:rPr>
          <w:rFonts w:asciiTheme="minorEastAsia" w:hAnsiTheme="minorEastAsia"/>
          <w:sz w:val="24"/>
        </w:rPr>
        <w:br w:type="page"/>
      </w:r>
    </w:p>
    <w:p w14:paraId="1AF821BA" w14:textId="77777777" w:rsidR="00CD5B03" w:rsidRDefault="00CD5B03" w:rsidP="003570C1">
      <w:pPr>
        <w:pStyle w:val="1"/>
        <w:spacing w:line="360" w:lineRule="auto"/>
      </w:pPr>
    </w:p>
    <w:p w14:paraId="3C329A16"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1.3.4比选文件要求提供的其他商务和资格方面的文件</w:t>
      </w:r>
    </w:p>
    <w:p w14:paraId="7C4E1CB3" w14:textId="77777777" w:rsidR="00CD5B03" w:rsidRDefault="00CD5B03" w:rsidP="003570C1">
      <w:pPr>
        <w:spacing w:line="360" w:lineRule="auto"/>
        <w:rPr>
          <w:rFonts w:asciiTheme="minorEastAsia" w:hAnsiTheme="minorEastAsia" w:hint="eastAsia"/>
          <w:sz w:val="24"/>
        </w:rPr>
      </w:pPr>
    </w:p>
    <w:p w14:paraId="5BAFEFA5" w14:textId="77777777" w:rsidR="00CD5B03" w:rsidRDefault="00000000" w:rsidP="003570C1">
      <w:pPr>
        <w:spacing w:line="360" w:lineRule="auto"/>
        <w:jc w:val="center"/>
        <w:rPr>
          <w:rFonts w:asciiTheme="minorEastAsia" w:hAnsiTheme="minorEastAsia" w:hint="eastAsia"/>
          <w:b/>
          <w:sz w:val="28"/>
          <w:szCs w:val="28"/>
        </w:rPr>
      </w:pPr>
      <w:r>
        <w:rPr>
          <w:rFonts w:asciiTheme="minorEastAsia" w:hAnsiTheme="minorEastAsia" w:hint="eastAsia"/>
          <w:b/>
          <w:sz w:val="28"/>
          <w:szCs w:val="28"/>
        </w:rPr>
        <w:t>比选文件要求提供的其他商务和资格方面的文件</w:t>
      </w:r>
    </w:p>
    <w:p w14:paraId="07896715" w14:textId="77777777" w:rsidR="00CD5B03" w:rsidRDefault="00CD5B03" w:rsidP="003570C1">
      <w:pPr>
        <w:spacing w:line="360" w:lineRule="auto"/>
        <w:rPr>
          <w:rFonts w:asciiTheme="minorEastAsia" w:hAnsiTheme="minorEastAsia" w:hint="eastAsia"/>
          <w:sz w:val="24"/>
        </w:rPr>
      </w:pPr>
    </w:p>
    <w:p w14:paraId="3D4457D0"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（1）参选人根据比选文件中关于参选人资格合格条件的其它证明材料（需加盖参选人单位公章）。</w:t>
      </w:r>
    </w:p>
    <w:p w14:paraId="01E98F79" w14:textId="77777777" w:rsidR="00CD5B03" w:rsidRDefault="00000000" w:rsidP="003570C1">
      <w:pPr>
        <w:spacing w:line="360" w:lineRule="auto"/>
        <w:rPr>
          <w:rFonts w:asciiTheme="minorEastAsia" w:hAnsiTheme="minorEastAsia" w:hint="eastAsia"/>
          <w:sz w:val="24"/>
        </w:rPr>
      </w:pPr>
      <w:r>
        <w:rPr>
          <w:rFonts w:asciiTheme="minorEastAsia" w:hAnsiTheme="minorEastAsia" w:hint="eastAsia"/>
          <w:sz w:val="24"/>
        </w:rPr>
        <w:t>（2）参选人根据比选文件规定（特别是商务技术评分部分要求）提供的与本项目相关的其它资料（相关材料均需加盖参选人单位公章）。</w:t>
      </w:r>
    </w:p>
    <w:p w14:paraId="7831BE50" w14:textId="77777777" w:rsidR="00CD5B03" w:rsidRDefault="00000000" w:rsidP="003570C1">
      <w:pPr>
        <w:spacing w:line="360" w:lineRule="auto"/>
        <w:rPr>
          <w:rFonts w:asciiTheme="minorEastAsia" w:hAnsiTheme="minorEastAsia" w:hint="eastAsia"/>
          <w:sz w:val="24"/>
        </w:rPr>
      </w:pPr>
      <w:r>
        <w:rPr>
          <w:rFonts w:asciiTheme="minorEastAsia" w:hAnsiTheme="minorEastAsia"/>
          <w:sz w:val="24"/>
        </w:rPr>
        <w:br w:type="page"/>
      </w:r>
    </w:p>
    <w:p w14:paraId="275F0D76" w14:textId="77777777" w:rsidR="00CD5B03" w:rsidRDefault="00000000" w:rsidP="003570C1">
      <w:pPr>
        <w:pStyle w:val="1"/>
        <w:spacing w:before="0" w:after="0" w:line="360" w:lineRule="auto"/>
        <w:rPr>
          <w:rFonts w:asciiTheme="minorEastAsia" w:hAnsiTheme="minorEastAsia" w:hint="eastAsia"/>
          <w:b w:val="0"/>
          <w:bCs w:val="0"/>
          <w:kern w:val="2"/>
          <w:sz w:val="24"/>
          <w:szCs w:val="24"/>
        </w:rPr>
      </w:pPr>
      <w:r>
        <w:rPr>
          <w:rFonts w:asciiTheme="minorEastAsia" w:hAnsiTheme="minorEastAsia" w:hint="eastAsia"/>
          <w:b w:val="0"/>
          <w:bCs w:val="0"/>
          <w:kern w:val="2"/>
          <w:sz w:val="24"/>
          <w:szCs w:val="24"/>
        </w:rPr>
        <w:lastRenderedPageBreak/>
        <w:t>1.3.5 参选保证金</w:t>
      </w:r>
    </w:p>
    <w:p w14:paraId="04941ECB" w14:textId="77777777" w:rsidR="00CD5B03" w:rsidRDefault="00CD5B03" w:rsidP="003570C1">
      <w:pPr>
        <w:spacing w:line="360" w:lineRule="auto"/>
        <w:rPr>
          <w:rFonts w:asciiTheme="minorEastAsia" w:hAnsiTheme="minorEastAsia" w:hint="eastAsia"/>
          <w:sz w:val="24"/>
        </w:rPr>
      </w:pPr>
    </w:p>
    <w:p w14:paraId="416E0AB1" w14:textId="77777777" w:rsidR="00CD5B03" w:rsidRDefault="00000000" w:rsidP="003570C1">
      <w:pPr>
        <w:pStyle w:val="1"/>
        <w:spacing w:line="360" w:lineRule="auto"/>
      </w:pPr>
      <w:r>
        <w:rPr>
          <w:rFonts w:asciiTheme="minorEastAsia" w:hAnsiTheme="minorEastAsia" w:hint="eastAsia"/>
          <w:b w:val="0"/>
          <w:bCs w:val="0"/>
          <w:kern w:val="2"/>
          <w:sz w:val="24"/>
          <w:szCs w:val="24"/>
        </w:rPr>
        <w:t>如设有参选保证金的项目，请附上参选保证金截图。</w:t>
      </w:r>
    </w:p>
    <w:p w14:paraId="359D03F0" w14:textId="77777777" w:rsidR="00CD5B03" w:rsidRDefault="00CD5B03" w:rsidP="003570C1">
      <w:pPr>
        <w:spacing w:line="360" w:lineRule="auto"/>
        <w:rPr>
          <w:rFonts w:asciiTheme="minorEastAsia" w:hAnsiTheme="minorEastAsia" w:hint="eastAsia"/>
          <w:sz w:val="24"/>
        </w:rPr>
      </w:pPr>
    </w:p>
    <w:p w14:paraId="63ACEDA5" w14:textId="77777777" w:rsidR="00CD5B03" w:rsidRDefault="00000000" w:rsidP="003570C1">
      <w:pPr>
        <w:spacing w:line="360" w:lineRule="auto"/>
        <w:rPr>
          <w:rFonts w:asciiTheme="minorEastAsia" w:hAnsiTheme="minorEastAsia" w:hint="eastAsia"/>
          <w:sz w:val="24"/>
        </w:rPr>
      </w:pPr>
      <w:r>
        <w:rPr>
          <w:rFonts w:asciiTheme="minorEastAsia" w:hAnsiTheme="minorEastAsia"/>
          <w:sz w:val="24"/>
        </w:rPr>
        <w:br w:type="page"/>
      </w:r>
    </w:p>
    <w:p w14:paraId="7C25BC83" w14:textId="77777777" w:rsidR="00CD5B03" w:rsidRDefault="00CD5B03" w:rsidP="003570C1">
      <w:pPr>
        <w:pStyle w:val="1"/>
        <w:spacing w:line="360" w:lineRule="auto"/>
        <w:sectPr w:rsidR="00CD5B03">
          <w:footerReference w:type="default" r:id="rId8"/>
          <w:pgSz w:w="11906" w:h="16838"/>
          <w:pgMar w:top="1440" w:right="1800" w:bottom="1440" w:left="1800" w:header="851" w:footer="992" w:gutter="0"/>
          <w:pgNumType w:start="1"/>
          <w:cols w:space="425"/>
          <w:docGrid w:type="lines" w:linePitch="312"/>
        </w:sectPr>
      </w:pPr>
    </w:p>
    <w:p w14:paraId="4EBDEB2B" w14:textId="77777777" w:rsidR="00CD5B03" w:rsidRDefault="00CD5B03" w:rsidP="003570C1">
      <w:pPr>
        <w:spacing w:line="360" w:lineRule="auto"/>
      </w:pPr>
    </w:p>
    <w:p w14:paraId="66F3BAF1" w14:textId="77777777" w:rsidR="00CD5B03" w:rsidRDefault="00000000" w:rsidP="003570C1">
      <w:pPr>
        <w:spacing w:line="360" w:lineRule="auto"/>
        <w:jc w:val="center"/>
        <w:rPr>
          <w:rFonts w:ascii="宋体" w:hAnsi="宋体" w:hint="eastAsia"/>
          <w:b/>
          <w:bCs/>
          <w:sz w:val="40"/>
          <w:szCs w:val="40"/>
        </w:rPr>
      </w:pPr>
      <w:r>
        <w:rPr>
          <w:rFonts w:ascii="宋体" w:hAnsi="宋体" w:hint="eastAsia"/>
          <w:b/>
          <w:bCs/>
          <w:sz w:val="40"/>
          <w:szCs w:val="40"/>
        </w:rPr>
        <w:t>第二册报价书</w:t>
      </w:r>
    </w:p>
    <w:p w14:paraId="2F57A617" w14:textId="77777777" w:rsidR="00CD5B03" w:rsidRDefault="00CD5B03" w:rsidP="003570C1">
      <w:pPr>
        <w:spacing w:line="360" w:lineRule="auto"/>
        <w:rPr>
          <w:rFonts w:ascii="宋体" w:hAnsi="宋体" w:hint="eastAsia"/>
          <w:b/>
          <w:bCs/>
          <w:sz w:val="24"/>
          <w:szCs w:val="22"/>
        </w:rPr>
      </w:pPr>
    </w:p>
    <w:p w14:paraId="508B8178" w14:textId="77777777" w:rsidR="00CD5B03" w:rsidRDefault="00000000" w:rsidP="003570C1">
      <w:pPr>
        <w:spacing w:line="360" w:lineRule="auto"/>
        <w:jc w:val="center"/>
        <w:rPr>
          <w:rFonts w:ascii="宋体" w:hAnsi="宋体" w:cs="宋体" w:hint="eastAsia"/>
          <w:b/>
          <w:sz w:val="28"/>
          <w:szCs w:val="28"/>
        </w:rPr>
      </w:pPr>
      <w:r>
        <w:rPr>
          <w:rFonts w:ascii="宋体" w:hAnsi="宋体" w:cs="宋体" w:hint="eastAsia"/>
          <w:b/>
          <w:sz w:val="28"/>
          <w:szCs w:val="28"/>
        </w:rPr>
        <w:t>(单独分册、装订、密封、盖章)</w:t>
      </w:r>
    </w:p>
    <w:p w14:paraId="33E0BD09" w14:textId="1EE998C7" w:rsidR="00CD5B03" w:rsidRPr="0047576E" w:rsidRDefault="0047576E" w:rsidP="0047576E">
      <w:pPr>
        <w:spacing w:line="360" w:lineRule="auto"/>
        <w:jc w:val="center"/>
        <w:rPr>
          <w:rFonts w:ascii="宋体" w:hAnsi="宋体" w:cs="宋体" w:hint="eastAsia"/>
          <w:b/>
          <w:sz w:val="28"/>
          <w:szCs w:val="28"/>
        </w:rPr>
      </w:pPr>
      <w:r>
        <w:rPr>
          <w:rFonts w:ascii="宋体" w:hAnsi="宋体" w:cs="宋体" w:hint="eastAsia"/>
          <w:b/>
          <w:sz w:val="28"/>
          <w:szCs w:val="28"/>
        </w:rPr>
        <w:t>详见附件：</w:t>
      </w:r>
      <w:r w:rsidRPr="0047576E">
        <w:rPr>
          <w:rFonts w:ascii="宋体" w:hAnsi="宋体" w:cs="宋体"/>
          <w:b/>
          <w:sz w:val="28"/>
          <w:szCs w:val="28"/>
        </w:rPr>
        <w:t>2026年度智能化设备材料框架报价单-送审稿(含最高限价)</w:t>
      </w:r>
    </w:p>
    <w:sectPr w:rsidR="00CD5B03" w:rsidRPr="0047576E">
      <w:pgSz w:w="16838" w:h="11906" w:orient="landscape"/>
      <w:pgMar w:top="1803" w:right="1440" w:bottom="1803" w:left="1440"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EF8E" w14:textId="77777777" w:rsidR="00D83F36" w:rsidRDefault="00D83F36">
      <w:r>
        <w:separator/>
      </w:r>
    </w:p>
  </w:endnote>
  <w:endnote w:type="continuationSeparator" w:id="0">
    <w:p w14:paraId="60DBEF7B" w14:textId="77777777" w:rsidR="00D83F36" w:rsidRDefault="00D8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D83F" w14:textId="77777777" w:rsidR="00CD5B03" w:rsidRDefault="00000000">
    <w:pPr>
      <w:pStyle w:val="a7"/>
    </w:pPr>
    <w:r>
      <w:rPr>
        <w:noProof/>
      </w:rPr>
      <mc:AlternateContent>
        <mc:Choice Requires="wps">
          <w:drawing>
            <wp:anchor distT="0" distB="0" distL="114300" distR="114300" simplePos="0" relativeHeight="251658240" behindDoc="0" locked="0" layoutInCell="1" allowOverlap="1" wp14:anchorId="3CE0CFCB" wp14:editId="1790688E">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0BBB23" w14:textId="77777777" w:rsidR="00CD5B03"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lang w:val="zh-CN"/>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E0CFCB" id="_x0000_t202" coordsize="21600,21600" o:spt="202" path="m,l,21600r21600,l21600,xe">
              <v:stroke joinstyle="miter"/>
              <v:path gradientshapeok="t" o:connecttype="rect"/>
            </v:shapetype>
            <v:shape id="文本框 2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540BBB23" w14:textId="77777777" w:rsidR="00CD5B03" w:rsidRDefault="00000000">
                    <w:pPr>
                      <w:pStyle w:val="a7"/>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lang w:val="zh-CN"/>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69E4" w14:textId="77777777" w:rsidR="00D83F36" w:rsidRDefault="00D83F36">
      <w:r>
        <w:separator/>
      </w:r>
    </w:p>
  </w:footnote>
  <w:footnote w:type="continuationSeparator" w:id="0">
    <w:p w14:paraId="401BF982" w14:textId="77777777" w:rsidR="00D83F36" w:rsidRDefault="00D83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44C73"/>
    <w:multiLevelType w:val="multilevel"/>
    <w:tmpl w:val="55944C73"/>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5E009E04"/>
    <w:multiLevelType w:val="singleLevel"/>
    <w:tmpl w:val="5E009E04"/>
    <w:lvl w:ilvl="0">
      <w:start w:val="2"/>
      <w:numFmt w:val="chineseCounting"/>
      <w:suff w:val="nothing"/>
      <w:lvlText w:val="%1、"/>
      <w:lvlJc w:val="left"/>
    </w:lvl>
  </w:abstractNum>
  <w:abstractNum w:abstractNumId="2" w15:restartNumberingAfterBreak="0">
    <w:nsid w:val="6365BADE"/>
    <w:multiLevelType w:val="singleLevel"/>
    <w:tmpl w:val="6365BADE"/>
    <w:lvl w:ilvl="0">
      <w:start w:val="1"/>
      <w:numFmt w:val="decimal"/>
      <w:suff w:val="nothing"/>
      <w:lvlText w:val="%1."/>
      <w:lvlJc w:val="left"/>
    </w:lvl>
  </w:abstractNum>
  <w:abstractNum w:abstractNumId="3" w15:restartNumberingAfterBreak="0">
    <w:nsid w:val="637C2AF4"/>
    <w:multiLevelType w:val="singleLevel"/>
    <w:tmpl w:val="637C2AF4"/>
    <w:lvl w:ilvl="0">
      <w:start w:val="9"/>
      <w:numFmt w:val="decimal"/>
      <w:suff w:val="nothing"/>
      <w:lvlText w:val="%1、"/>
      <w:lvlJc w:val="left"/>
    </w:lvl>
  </w:abstractNum>
  <w:abstractNum w:abstractNumId="4" w15:restartNumberingAfterBreak="0">
    <w:nsid w:val="63841831"/>
    <w:multiLevelType w:val="singleLevel"/>
    <w:tmpl w:val="63841831"/>
    <w:lvl w:ilvl="0">
      <w:start w:val="12"/>
      <w:numFmt w:val="decimal"/>
      <w:suff w:val="nothing"/>
      <w:lvlText w:val="%1、"/>
      <w:lvlJc w:val="left"/>
    </w:lvl>
  </w:abstractNum>
  <w:abstractNum w:abstractNumId="5" w15:restartNumberingAfterBreak="0">
    <w:nsid w:val="79F3E285"/>
    <w:multiLevelType w:val="singleLevel"/>
    <w:tmpl w:val="79F3E285"/>
    <w:lvl w:ilvl="0">
      <w:start w:val="1"/>
      <w:numFmt w:val="decimal"/>
      <w:suff w:val="nothing"/>
      <w:lvlText w:val="%1、"/>
      <w:lvlJc w:val="left"/>
    </w:lvl>
  </w:abstractNum>
  <w:num w:numId="1" w16cid:durableId="308480669">
    <w:abstractNumId w:val="1"/>
  </w:num>
  <w:num w:numId="2" w16cid:durableId="1815096833">
    <w:abstractNumId w:val="5"/>
  </w:num>
  <w:num w:numId="3" w16cid:durableId="1326669976">
    <w:abstractNumId w:val="0"/>
  </w:num>
  <w:num w:numId="4" w16cid:durableId="2130511325">
    <w:abstractNumId w:val="2"/>
  </w:num>
  <w:num w:numId="5" w16cid:durableId="2112435970">
    <w:abstractNumId w:val="3"/>
  </w:num>
  <w:num w:numId="6" w16cid:durableId="534008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03975AD"/>
    <w:rsid w:val="000457C4"/>
    <w:rsid w:val="0027354B"/>
    <w:rsid w:val="003570C1"/>
    <w:rsid w:val="00410F2F"/>
    <w:rsid w:val="0047576E"/>
    <w:rsid w:val="007C5473"/>
    <w:rsid w:val="00A103C1"/>
    <w:rsid w:val="00A4586E"/>
    <w:rsid w:val="00A57887"/>
    <w:rsid w:val="00B155C5"/>
    <w:rsid w:val="00B3080F"/>
    <w:rsid w:val="00CD5B03"/>
    <w:rsid w:val="00D83F36"/>
    <w:rsid w:val="00E02159"/>
    <w:rsid w:val="00E14F51"/>
    <w:rsid w:val="00ED0B8A"/>
    <w:rsid w:val="00F80BDD"/>
    <w:rsid w:val="01990EF4"/>
    <w:rsid w:val="03A64D72"/>
    <w:rsid w:val="04597DE2"/>
    <w:rsid w:val="074C7505"/>
    <w:rsid w:val="0C334259"/>
    <w:rsid w:val="0CD619C5"/>
    <w:rsid w:val="15033573"/>
    <w:rsid w:val="16566606"/>
    <w:rsid w:val="17A53F65"/>
    <w:rsid w:val="18E3068F"/>
    <w:rsid w:val="1ABB1161"/>
    <w:rsid w:val="24DB14FB"/>
    <w:rsid w:val="26736F1B"/>
    <w:rsid w:val="26B53EF0"/>
    <w:rsid w:val="29572FFC"/>
    <w:rsid w:val="2C007380"/>
    <w:rsid w:val="2CF31B1C"/>
    <w:rsid w:val="31383A95"/>
    <w:rsid w:val="33331F13"/>
    <w:rsid w:val="350F5A94"/>
    <w:rsid w:val="35714339"/>
    <w:rsid w:val="35BA468B"/>
    <w:rsid w:val="37A41D6B"/>
    <w:rsid w:val="39A42B7B"/>
    <w:rsid w:val="3AEC5AD3"/>
    <w:rsid w:val="3CF668AD"/>
    <w:rsid w:val="3D3D4FC4"/>
    <w:rsid w:val="3DCD4192"/>
    <w:rsid w:val="3EEB658E"/>
    <w:rsid w:val="3F3C1E1A"/>
    <w:rsid w:val="3F603DEB"/>
    <w:rsid w:val="400C3018"/>
    <w:rsid w:val="40A67D8E"/>
    <w:rsid w:val="42AE5BEC"/>
    <w:rsid w:val="433A31CF"/>
    <w:rsid w:val="4783186B"/>
    <w:rsid w:val="49CE6B4B"/>
    <w:rsid w:val="49D547D7"/>
    <w:rsid w:val="49FF494E"/>
    <w:rsid w:val="4BFD0AB1"/>
    <w:rsid w:val="4C991AEB"/>
    <w:rsid w:val="4E020B7F"/>
    <w:rsid w:val="4EB54731"/>
    <w:rsid w:val="53C52009"/>
    <w:rsid w:val="56FB7983"/>
    <w:rsid w:val="57261446"/>
    <w:rsid w:val="582E1C82"/>
    <w:rsid w:val="58BE3FF6"/>
    <w:rsid w:val="5A5D16A8"/>
    <w:rsid w:val="5C127291"/>
    <w:rsid w:val="603975AD"/>
    <w:rsid w:val="60DE156F"/>
    <w:rsid w:val="64826C01"/>
    <w:rsid w:val="657A6506"/>
    <w:rsid w:val="696E175F"/>
    <w:rsid w:val="6B471F01"/>
    <w:rsid w:val="6E8F58F4"/>
    <w:rsid w:val="72916223"/>
    <w:rsid w:val="7EF43999"/>
    <w:rsid w:val="7F9B7FE1"/>
    <w:rsid w:val="7F9D6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5CE2A"/>
  <w15:docId w15:val="{80F02547-FE07-4197-87DC-2B4C61A0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pPr>
      <w:jc w:val="left"/>
    </w:pPr>
  </w:style>
  <w:style w:type="paragraph" w:styleId="a5">
    <w:name w:val="Plain Text"/>
    <w:basedOn w:val="a"/>
    <w:qFormat/>
    <w:rPr>
      <w:rFonts w:ascii="宋体" w:hAnsi="Courier New" w:cs="Courier New"/>
      <w:szCs w:val="21"/>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Normal (Web)"/>
    <w:basedOn w:val="a"/>
    <w:qFormat/>
    <w:pPr>
      <w:widowControl/>
      <w:spacing w:before="100" w:beforeAutospacing="1" w:after="100" w:afterAutospacing="1"/>
      <w:jc w:val="left"/>
    </w:pPr>
    <w:rPr>
      <w:rFonts w:ascii="宋体" w:hAnsi="宋体"/>
      <w:color w:val="000000"/>
      <w:kern w:val="0"/>
      <w:sz w:val="24"/>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qFormat/>
  </w:style>
  <w:style w:type="character" w:styleId="ab">
    <w:name w:val="FollowedHyperlink"/>
    <w:basedOn w:val="a0"/>
    <w:qFormat/>
    <w:rPr>
      <w:color w:val="2490F8"/>
      <w:u w:val="none"/>
    </w:rPr>
  </w:style>
  <w:style w:type="character" w:styleId="HTML">
    <w:name w:val="HTML Definition"/>
    <w:basedOn w:val="a0"/>
    <w:qFormat/>
  </w:style>
  <w:style w:type="character" w:styleId="HTML0">
    <w:name w:val="HTML Variable"/>
    <w:basedOn w:val="a0"/>
    <w:qFormat/>
  </w:style>
  <w:style w:type="character" w:styleId="ac">
    <w:name w:val="Hyperlink"/>
    <w:basedOn w:val="a0"/>
    <w:qFormat/>
    <w:rPr>
      <w:color w:val="2490F8"/>
      <w:u w:val="none"/>
    </w:rPr>
  </w:style>
  <w:style w:type="character" w:styleId="HTML1">
    <w:name w:val="HTML Code"/>
    <w:basedOn w:val="a0"/>
    <w:qFormat/>
    <w:rPr>
      <w:rFonts w:ascii="Courier New" w:hAnsi="Courier New"/>
      <w:sz w:val="20"/>
    </w:rPr>
  </w:style>
  <w:style w:type="character" w:styleId="HTML2">
    <w:name w:val="HTML Cite"/>
    <w:basedOn w:val="a0"/>
    <w:qFormat/>
  </w:style>
  <w:style w:type="paragraph" w:customStyle="1" w:styleId="Style6">
    <w:name w:val="_Style 6"/>
    <w:basedOn w:val="a"/>
    <w:uiPriority w:val="34"/>
    <w:qFormat/>
    <w:pPr>
      <w:ind w:firstLineChars="200" w:firstLine="420"/>
    </w:pPr>
  </w:style>
  <w:style w:type="character" w:customStyle="1" w:styleId="16">
    <w:name w:val="16"/>
    <w:qFormat/>
    <w:rPr>
      <w:rFonts w:ascii="Tahoma" w:eastAsia="宋体" w:hAnsi="Tahoma" w:cs="Tahoma" w:hint="default"/>
      <w:b/>
      <w:spacing w:val="10"/>
      <w:sz w:val="24"/>
      <w:szCs w:val="24"/>
    </w:rPr>
  </w:style>
  <w:style w:type="character" w:customStyle="1" w:styleId="biggerthanmax">
    <w:name w:val="biggerthanmax"/>
    <w:basedOn w:val="a0"/>
    <w:qFormat/>
    <w:rPr>
      <w:shd w:val="clear" w:color="auto" w:fill="FFFF00"/>
    </w:rPr>
  </w:style>
  <w:style w:type="character" w:customStyle="1" w:styleId="cy">
    <w:name w:val="cy"/>
    <w:basedOn w:val="a0"/>
    <w:qFormat/>
  </w:style>
  <w:style w:type="character" w:customStyle="1" w:styleId="button">
    <w:name w:val="button"/>
    <w:basedOn w:val="a0"/>
    <w:qFormat/>
  </w:style>
  <w:style w:type="character" w:customStyle="1" w:styleId="first-child">
    <w:name w:val="first-child"/>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choosename">
    <w:name w:val="choosename"/>
    <w:basedOn w:val="a0"/>
    <w:qFormat/>
  </w:style>
  <w:style w:type="character" w:customStyle="1" w:styleId="designclass">
    <w:name w:val="design_class"/>
    <w:basedOn w:val="a0"/>
    <w:qFormat/>
  </w:style>
  <w:style w:type="character" w:customStyle="1" w:styleId="w32">
    <w:name w:val="w32"/>
    <w:basedOn w:val="a0"/>
    <w:qFormat/>
  </w:style>
  <w:style w:type="character" w:customStyle="1" w:styleId="icontext3">
    <w:name w:val="icontext3"/>
    <w:basedOn w:val="a0"/>
    <w:qFormat/>
  </w:style>
  <w:style w:type="character" w:customStyle="1" w:styleId="ico1654">
    <w:name w:val="ico1654"/>
    <w:basedOn w:val="a0"/>
    <w:qFormat/>
  </w:style>
  <w:style w:type="character" w:customStyle="1" w:styleId="xdrichtextbox">
    <w:name w:val="xdrichtextbox"/>
    <w:basedOn w:val="a0"/>
    <w:qFormat/>
    <w:rPr>
      <w:color w:val="auto"/>
      <w:u w:val="none"/>
      <w:bdr w:val="single" w:sz="8" w:space="0" w:color="DCDCDC"/>
      <w:shd w:val="clear" w:color="auto" w:fill="auto"/>
    </w:rPr>
  </w:style>
  <w:style w:type="character" w:customStyle="1" w:styleId="cdropright">
    <w:name w:val="cdropright"/>
    <w:basedOn w:val="a0"/>
    <w:qFormat/>
  </w:style>
  <w:style w:type="character" w:customStyle="1" w:styleId="tmpztreemovearrow">
    <w:name w:val="tmpztreemove_arrow"/>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associateddata">
    <w:name w:val="associateddata"/>
    <w:basedOn w:val="a0"/>
    <w:qFormat/>
    <w:rPr>
      <w:shd w:val="clear" w:color="auto" w:fill="50A6F9"/>
    </w:rPr>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hover41">
    <w:name w:val="hover41"/>
    <w:basedOn w:val="a0"/>
    <w:qFormat/>
    <w:rPr>
      <w:color w:val="FFFFFF"/>
    </w:rPr>
  </w:style>
  <w:style w:type="character" w:customStyle="1" w:styleId="after">
    <w:name w:val="after"/>
    <w:basedOn w:val="a0"/>
    <w:qFormat/>
    <w:rPr>
      <w:sz w:val="0"/>
      <w:szCs w:val="0"/>
    </w:rPr>
  </w:style>
  <w:style w:type="character" w:customStyle="1" w:styleId="drapbtn">
    <w:name w:val="drapbtn"/>
    <w:basedOn w:val="a0"/>
    <w:qFormat/>
  </w:style>
  <w:style w:type="character" w:customStyle="1" w:styleId="cdropleft">
    <w:name w:val="cdropleft"/>
    <w:basedOn w:val="a0"/>
    <w:qFormat/>
  </w:style>
  <w:style w:type="character" w:customStyle="1" w:styleId="icontext2">
    <w:name w:val="icontext2"/>
    <w:basedOn w:val="a0"/>
    <w:qFormat/>
  </w:style>
  <w:style w:type="character" w:customStyle="1" w:styleId="active7">
    <w:name w:val="active7"/>
    <w:basedOn w:val="a0"/>
    <w:qFormat/>
    <w:rPr>
      <w:color w:val="00FF00"/>
      <w:shd w:val="clear" w:color="auto" w:fill="111111"/>
    </w:rPr>
  </w:style>
  <w:style w:type="character" w:customStyle="1" w:styleId="active8">
    <w:name w:val="active8"/>
    <w:basedOn w:val="a0"/>
    <w:qFormat/>
    <w:rPr>
      <w:shd w:val="clear" w:color="auto" w:fill="EC3535"/>
    </w:rPr>
  </w:style>
  <w:style w:type="character" w:customStyle="1" w:styleId="hilite6">
    <w:name w:val="hilite6"/>
    <w:basedOn w:val="a0"/>
    <w:qFormat/>
    <w:rPr>
      <w:color w:val="FFFFFF"/>
      <w:shd w:val="clear" w:color="auto" w:fill="666666"/>
    </w:rPr>
  </w:style>
  <w:style w:type="character" w:customStyle="1" w:styleId="layui-layer-tabnow">
    <w:name w:val="layui-layer-tabnow"/>
    <w:basedOn w:val="a0"/>
    <w:qFormat/>
    <w:rPr>
      <w:bdr w:val="single" w:sz="6" w:space="0" w:color="CCCCCC"/>
      <w:shd w:val="clear" w:color="auto" w:fill="FFFFFF"/>
    </w:rPr>
  </w:style>
  <w:style w:type="character" w:customStyle="1" w:styleId="editclass">
    <w:name w:val="edit_class"/>
    <w:basedOn w:val="a0"/>
    <w:qFormat/>
  </w:style>
  <w:style w:type="character" w:customStyle="1" w:styleId="ico1655">
    <w:name w:val="ico1655"/>
    <w:basedOn w:val="a0"/>
    <w:qFormat/>
  </w:style>
  <w:style w:type="character" w:customStyle="1" w:styleId="hilite">
    <w:name w:val="hilite"/>
    <w:basedOn w:val="a0"/>
    <w:qFormat/>
    <w:rPr>
      <w:color w:val="FFFFFF"/>
      <w:shd w:val="clear" w:color="auto" w:fill="666666"/>
    </w:rPr>
  </w:style>
  <w:style w:type="character" w:customStyle="1" w:styleId="active2">
    <w:name w:val="active2"/>
    <w:basedOn w:val="a0"/>
    <w:qFormat/>
    <w:rPr>
      <w:color w:val="00FF00"/>
      <w:shd w:val="clear" w:color="auto" w:fill="111111"/>
    </w:rPr>
  </w:style>
  <w:style w:type="character" w:customStyle="1" w:styleId="active3">
    <w:name w:val="active3"/>
    <w:basedOn w:val="a0"/>
    <w:qFormat/>
    <w:rPr>
      <w:shd w:val="clear" w:color="auto" w:fill="EC3535"/>
    </w:rPr>
  </w:style>
  <w:style w:type="character" w:customStyle="1" w:styleId="button4">
    <w:name w:val="button4"/>
    <w:basedOn w:val="a0"/>
    <w:qFormat/>
  </w:style>
  <w:style w:type="character" w:customStyle="1" w:styleId="hover40">
    <w:name w:val="hover40"/>
    <w:basedOn w:val="a0"/>
    <w:qFormat/>
    <w:rPr>
      <w:color w:val="FFFFFF"/>
    </w:rPr>
  </w:style>
  <w:style w:type="character" w:customStyle="1" w:styleId="active5">
    <w:name w:val="active5"/>
    <w:basedOn w:val="a0"/>
    <w:qFormat/>
    <w:rPr>
      <w:color w:val="00FF00"/>
      <w:shd w:val="clear" w:color="auto" w:fill="111111"/>
    </w:rPr>
  </w:style>
  <w:style w:type="character" w:customStyle="1" w:styleId="active6">
    <w:name w:val="active6"/>
    <w:basedOn w:val="a0"/>
    <w:qFormat/>
    <w:rPr>
      <w:shd w:val="clear" w:color="auto" w:fill="EC3535"/>
    </w:rPr>
  </w:style>
  <w:style w:type="character" w:customStyle="1" w:styleId="xdrichtextbox4">
    <w:name w:val="xdrichtextbox4"/>
    <w:basedOn w:val="a0"/>
    <w:qFormat/>
  </w:style>
  <w:style w:type="character" w:customStyle="1" w:styleId="hover35">
    <w:name w:val="hover35"/>
    <w:basedOn w:val="a0"/>
    <w:qFormat/>
    <w:rPr>
      <w:color w:val="FFFFFF"/>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TableParagraph">
    <w:name w:val="Table Paragraph"/>
    <w:basedOn w:val="a"/>
    <w:uiPriority w:val="1"/>
    <w:qFormat/>
    <w:rPr>
      <w:rFonts w:ascii="宋体" w:hAnsi="宋体" w:cs="宋体"/>
      <w:lang w:val="zh-CN" w:bidi="zh-CN"/>
    </w:rPr>
  </w:style>
  <w:style w:type="paragraph" w:customStyle="1" w:styleId="ad">
    <w:name w:val="标题一"/>
    <w:basedOn w:val="1"/>
    <w:qFormat/>
    <w:pPr>
      <w:spacing w:beforeLines="50" w:after="0" w:line="360" w:lineRule="auto"/>
      <w:jc w:val="center"/>
    </w:pPr>
    <w:rPr>
      <w:rFonts w:cs="宋体"/>
      <w:bCs w:val="0"/>
      <w:sz w:val="32"/>
      <w:szCs w:val="20"/>
    </w:rPr>
  </w:style>
  <w:style w:type="character" w:customStyle="1" w:styleId="NormalCharacter">
    <w:name w:val="NormalCharacter"/>
    <w:qFormat/>
  </w:style>
  <w:style w:type="paragraph" w:customStyle="1" w:styleId="10">
    <w:name w:val="列表段落1"/>
    <w:basedOn w:val="a"/>
    <w:uiPriority w:val="34"/>
    <w:qFormat/>
    <w:pPr>
      <w:ind w:firstLineChars="200" w:firstLine="420"/>
    </w:pPr>
  </w:style>
  <w:style w:type="character" w:customStyle="1" w:styleId="font81">
    <w:name w:val="font81"/>
    <w:basedOn w:val="a0"/>
    <w:rPr>
      <w:rFonts w:ascii="宋体" w:eastAsia="宋体" w:hAnsi="宋体" w:cs="宋体" w:hint="eastAsia"/>
      <w:b/>
      <w:bCs/>
      <w:color w:val="000000"/>
      <w:sz w:val="22"/>
      <w:szCs w:val="22"/>
      <w:u w:val="none"/>
    </w:rPr>
  </w:style>
  <w:style w:type="paragraph" w:styleId="ae">
    <w:name w:val="List Paragraph"/>
    <w:basedOn w:val="a"/>
    <w:uiPriority w:val="99"/>
    <w:unhideWhenUsed/>
    <w:rsid w:val="0027354B"/>
    <w:pPr>
      <w:ind w:firstLineChars="200" w:firstLine="420"/>
    </w:pPr>
  </w:style>
  <w:style w:type="paragraph" w:styleId="af">
    <w:name w:val="header"/>
    <w:basedOn w:val="a"/>
    <w:link w:val="af0"/>
    <w:rsid w:val="00ED0B8A"/>
    <w:pPr>
      <w:tabs>
        <w:tab w:val="center" w:pos="4153"/>
        <w:tab w:val="right" w:pos="8306"/>
      </w:tabs>
      <w:snapToGrid w:val="0"/>
      <w:jc w:val="center"/>
    </w:pPr>
    <w:rPr>
      <w:sz w:val="18"/>
      <w:szCs w:val="18"/>
    </w:rPr>
  </w:style>
  <w:style w:type="character" w:customStyle="1" w:styleId="af0">
    <w:name w:val="页眉 字符"/>
    <w:basedOn w:val="a0"/>
    <w:link w:val="af"/>
    <w:rsid w:val="00ED0B8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31</Pages>
  <Words>2174</Words>
  <Characters>12393</Characters>
  <Application>Microsoft Office Word</Application>
  <DocSecurity>0</DocSecurity>
  <Lines>103</Lines>
  <Paragraphs>29</Paragraphs>
  <ScaleCrop>false</ScaleCrop>
  <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林哲宇</dc:creator>
  <cp:lastModifiedBy>linf</cp:lastModifiedBy>
  <cp:revision>11</cp:revision>
  <dcterms:created xsi:type="dcterms:W3CDTF">2020-03-25T06:18:00Z</dcterms:created>
  <dcterms:modified xsi:type="dcterms:W3CDTF">2026-09-13T00:09:00Z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eyJoZGlkIjoiNjMxODVkMWQxZTZjNTJiYTZiMTU2NWFhMDQyMjhmZWYiLCJ1c2VySWQiOiI3MDc5NTI1MzcifQ==</vt:lpwstr>
  </property>
  <property fmtid="{D5CDD505-2E9C-101B-9397-08002B2CF9AE}" pid="4" name="ICV">
    <vt:lpwstr>B1FE4048D911450A93DEE264122BD1CE_13</vt:lpwstr>
  </property>
</Properties>
</file>